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03" w:rsidRPr="00117103" w:rsidRDefault="00117103" w:rsidP="00117103">
      <w:pPr>
        <w:rPr>
          <w:b/>
        </w:rPr>
      </w:pPr>
      <w:r w:rsidRPr="00117103">
        <w:rPr>
          <w:b/>
        </w:rPr>
        <w:t>The Enlightenment (reached maturation by 1750)</w:t>
      </w:r>
    </w:p>
    <w:p w:rsidR="00117103" w:rsidRDefault="00117103" w:rsidP="00117103">
      <w:r>
        <w:t xml:space="preserve">A. A </w:t>
      </w:r>
      <w:r w:rsidRPr="009B1E4B">
        <w:rPr>
          <w:b/>
          <w:highlight w:val="yellow"/>
        </w:rPr>
        <w:t>secular world</w:t>
      </w:r>
      <w:r>
        <w:t xml:space="preserve"> view emerged for the first time in human history.</w:t>
      </w:r>
    </w:p>
    <w:p w:rsidR="00117103" w:rsidRDefault="00117103" w:rsidP="009B1E4B">
      <w:pPr>
        <w:ind w:left="720"/>
      </w:pPr>
      <w:r>
        <w:t xml:space="preserve">1. The fundamental notion was that </w:t>
      </w:r>
      <w:r w:rsidRPr="00117103">
        <w:rPr>
          <w:highlight w:val="yellow"/>
        </w:rPr>
        <w:t>natural science and reason could explain all aspects of life.</w:t>
      </w:r>
    </w:p>
    <w:p w:rsidR="00117103" w:rsidRDefault="00117103" w:rsidP="009B1E4B">
      <w:pPr>
        <w:ind w:left="720"/>
      </w:pPr>
      <w:r>
        <w:t>2. A new belief saw the autonomy of man’s intellect apart from God.</w:t>
      </w:r>
    </w:p>
    <w:p w:rsidR="00117103" w:rsidRDefault="00117103" w:rsidP="009B1E4B">
      <w:pPr>
        <w:ind w:left="720"/>
      </w:pPr>
      <w:r>
        <w:t>3. The most basic assumption: faith in human reason rather than faith in revelation</w:t>
      </w:r>
    </w:p>
    <w:p w:rsidR="00117103" w:rsidRDefault="00117103" w:rsidP="009B1E4B">
      <w:pPr>
        <w:ind w:left="720"/>
      </w:pPr>
      <w:r>
        <w:t xml:space="preserve">4. </w:t>
      </w:r>
      <w:r w:rsidRPr="009B1E4B">
        <w:rPr>
          <w:b/>
          <w:highlight w:val="yellow"/>
        </w:rPr>
        <w:t>Deism</w:t>
      </w:r>
      <w:r>
        <w:t>: the religious arm of the Enlightenment</w:t>
      </w:r>
    </w:p>
    <w:p w:rsidR="00117103" w:rsidRDefault="00117103" w:rsidP="009B1E4B">
      <w:pPr>
        <w:ind w:left="1440"/>
      </w:pPr>
      <w:r>
        <w:t>a. The existence of God was a rational explanation of the universe and its form.</w:t>
      </w:r>
    </w:p>
    <w:p w:rsidR="00117103" w:rsidRDefault="00117103" w:rsidP="009B1E4B">
      <w:pPr>
        <w:ind w:left="1440"/>
      </w:pPr>
      <w:r>
        <w:t xml:space="preserve">b. </w:t>
      </w:r>
      <w:r w:rsidRPr="009B1E4B">
        <w:rPr>
          <w:b/>
          <w:highlight w:val="yellow"/>
        </w:rPr>
        <w:t>God was a deistic Creator</w:t>
      </w:r>
      <w:r>
        <w:t xml:space="preserve">—a </w:t>
      </w:r>
      <w:r w:rsidRPr="009B1E4B">
        <w:rPr>
          <w:b/>
        </w:rPr>
        <w:t>cosmic clockmaker</w:t>
      </w:r>
      <w:r>
        <w:t>—</w:t>
      </w:r>
      <w:r>
        <w:t xml:space="preserve"> </w:t>
      </w:r>
      <w:r>
        <w:t>who created the universe and then stepped back</w:t>
      </w:r>
      <w:r w:rsidR="009B1E4B">
        <w:t xml:space="preserve"> </w:t>
      </w:r>
      <w:r>
        <w:t>and left it running like a clock.</w:t>
      </w:r>
    </w:p>
    <w:p w:rsidR="00117103" w:rsidRDefault="00117103" w:rsidP="009B1E4B">
      <w:pPr>
        <w:ind w:left="1440"/>
      </w:pPr>
      <w:r>
        <w:t xml:space="preserve">c. The </w:t>
      </w:r>
      <w:r w:rsidRPr="009B1E4B">
        <w:rPr>
          <w:b/>
          <w:highlight w:val="yellow"/>
        </w:rPr>
        <w:t>universe</w:t>
      </w:r>
      <w:r>
        <w:t xml:space="preserve"> was </w:t>
      </w:r>
      <w:r w:rsidRPr="009B1E4B">
        <w:rPr>
          <w:b/>
        </w:rPr>
        <w:t>governed by “natural law</w:t>
      </w:r>
      <w:r>
        <w:t xml:space="preserve">”, </w:t>
      </w:r>
      <w:r w:rsidRPr="009B1E4B">
        <w:rPr>
          <w:b/>
        </w:rPr>
        <w:t>not by a personal God</w:t>
      </w:r>
      <w:r>
        <w:t>.</w:t>
      </w:r>
    </w:p>
    <w:p w:rsidR="00117103" w:rsidRDefault="00117103" w:rsidP="009B1E4B">
      <w:pPr>
        <w:ind w:left="2160"/>
      </w:pPr>
      <w:r>
        <w:t> Some called it the “ghost in the machine.”</w:t>
      </w:r>
    </w:p>
    <w:p w:rsidR="00117103" w:rsidRDefault="00117103" w:rsidP="009B1E4B">
      <w:pPr>
        <w:ind w:left="2160"/>
      </w:pPr>
      <w:r>
        <w:t> The supernatural was not involved in human life.</w:t>
      </w:r>
    </w:p>
    <w:p w:rsidR="00116848" w:rsidRDefault="00117103" w:rsidP="009B1E4B">
      <w:pPr>
        <w:ind w:left="720" w:firstLine="720"/>
      </w:pPr>
      <w:r>
        <w:t>d.</w:t>
      </w:r>
      <w:r w:rsidRPr="009B1E4B">
        <w:rPr>
          <w:b/>
        </w:rPr>
        <w:t xml:space="preserve"> </w:t>
      </w:r>
      <w:r w:rsidRPr="009B1E4B">
        <w:rPr>
          <w:b/>
          <w:highlight w:val="green"/>
        </w:rPr>
        <w:t>Deism grew out of</w:t>
      </w:r>
      <w:r w:rsidRPr="009B1E4B">
        <w:rPr>
          <w:highlight w:val="green"/>
        </w:rPr>
        <w:t xml:space="preserve"> </w:t>
      </w:r>
      <w:r w:rsidRPr="009B1E4B">
        <w:rPr>
          <w:b/>
          <w:highlight w:val="green"/>
        </w:rPr>
        <w:t>Newton’s theories</w:t>
      </w:r>
      <w:r>
        <w:t xml:space="preserve"> regarding </w:t>
      </w:r>
      <w:r w:rsidRPr="009B1E4B">
        <w:rPr>
          <w:b/>
          <w:highlight w:val="yellow"/>
        </w:rPr>
        <w:t>natural law</w:t>
      </w:r>
      <w:r>
        <w:t>.</w:t>
      </w:r>
    </w:p>
    <w:p w:rsidR="00117103" w:rsidRDefault="00117103" w:rsidP="009B1E4B">
      <w:bookmarkStart w:id="0" w:name="_GoBack"/>
      <w:bookmarkEnd w:id="0"/>
      <w:r>
        <w:t xml:space="preserve">B. </w:t>
      </w:r>
      <w:r>
        <w:t xml:space="preserve">The </w:t>
      </w:r>
      <w:r w:rsidRPr="00117103">
        <w:rPr>
          <w:highlight w:val="yellow"/>
        </w:rPr>
        <w:t xml:space="preserve">principles of the </w:t>
      </w:r>
      <w:r w:rsidRPr="009B1E4B">
        <w:rPr>
          <w:b/>
          <w:highlight w:val="yellow"/>
        </w:rPr>
        <w:t>Scientific Revolution</w:t>
      </w:r>
      <w:r>
        <w:t xml:space="preserve"> </w:t>
      </w:r>
      <w:r w:rsidRPr="00117103">
        <w:rPr>
          <w:highlight w:val="yellow"/>
        </w:rPr>
        <w:t xml:space="preserve">were </w:t>
      </w:r>
      <w:r w:rsidRPr="009B1E4B">
        <w:rPr>
          <w:b/>
          <w:highlight w:val="yellow"/>
        </w:rPr>
        <w:t>applied to human society and institutions</w:t>
      </w:r>
      <w:r w:rsidRPr="00117103">
        <w:rPr>
          <w:highlight w:val="yellow"/>
        </w:rPr>
        <w:t>.</w:t>
      </w:r>
    </w:p>
    <w:p w:rsidR="00117103" w:rsidRDefault="00117103" w:rsidP="009B1E4B">
      <w:pPr>
        <w:ind w:left="1440"/>
      </w:pPr>
      <w:r>
        <w:t>1. Progress in society was possible if natural laws and how they applied to society could be understood.</w:t>
      </w:r>
    </w:p>
    <w:p w:rsidR="00117103" w:rsidRDefault="00117103" w:rsidP="009B1E4B">
      <w:pPr>
        <w:ind w:left="1440"/>
      </w:pPr>
      <w:r>
        <w:t xml:space="preserve">2. Education </w:t>
      </w:r>
      <w:proofErr w:type="gramStart"/>
      <w:r>
        <w:t>was seen as</w:t>
      </w:r>
      <w:proofErr w:type="gramEnd"/>
      <w:r>
        <w:t xml:space="preserve"> a key towards helping society to progress.</w:t>
      </w:r>
    </w:p>
    <w:p w:rsidR="00117103" w:rsidRDefault="00117103" w:rsidP="00117103">
      <w:r>
        <w:t xml:space="preserve">C. </w:t>
      </w:r>
      <w:r w:rsidRPr="009B1E4B">
        <w:rPr>
          <w:b/>
          <w:highlight w:val="yellow"/>
        </w:rPr>
        <w:t>John Locke</w:t>
      </w:r>
      <w:r>
        <w:t xml:space="preserve"> (1632-1704) – greatest of the Enlightenment thinkers</w:t>
      </w:r>
    </w:p>
    <w:p w:rsidR="00117103" w:rsidRDefault="00117103" w:rsidP="00117103">
      <w:pPr>
        <w:ind w:left="720"/>
      </w:pPr>
      <w:r>
        <w:t xml:space="preserve">1. </w:t>
      </w:r>
      <w:r w:rsidRPr="00117103">
        <w:rPr>
          <w:highlight w:val="yellow"/>
        </w:rPr>
        <w:t>T</w:t>
      </w:r>
      <w:r w:rsidRPr="009B1E4B">
        <w:rPr>
          <w:b/>
          <w:i/>
          <w:highlight w:val="yellow"/>
        </w:rPr>
        <w:t>wo Treatises of Civil Government</w:t>
      </w:r>
      <w:r>
        <w:t>, 1690</w:t>
      </w:r>
    </w:p>
    <w:p w:rsidR="00117103" w:rsidRDefault="00117103" w:rsidP="00037F73">
      <w:pPr>
        <w:ind w:left="720" w:firstLine="720"/>
      </w:pPr>
      <w:r>
        <w:t xml:space="preserve">a. It was a philosophical </w:t>
      </w:r>
      <w:r w:rsidRPr="00117103">
        <w:rPr>
          <w:highlight w:val="yellow"/>
        </w:rPr>
        <w:t>defense</w:t>
      </w:r>
      <w:r>
        <w:t xml:space="preserve"> for the “</w:t>
      </w:r>
      <w:r w:rsidRPr="009B1E4B">
        <w:rPr>
          <w:b/>
          <w:highlight w:val="yellow"/>
        </w:rPr>
        <w:t>Glorious Revolution</w:t>
      </w:r>
      <w:r>
        <w:t>” in England.</w:t>
      </w:r>
    </w:p>
    <w:p w:rsidR="00117103" w:rsidRDefault="00117103" w:rsidP="00037F73">
      <w:pPr>
        <w:ind w:left="720" w:firstLine="720"/>
      </w:pPr>
      <w:r>
        <w:t xml:space="preserve">b. Humans in a </w:t>
      </w:r>
      <w:r w:rsidRPr="009B1E4B">
        <w:rPr>
          <w:b/>
          <w:highlight w:val="yellow"/>
        </w:rPr>
        <w:t>state of nature</w:t>
      </w:r>
      <w:r>
        <w:t>: Locke believed humans are basically good but lack protection.</w:t>
      </w:r>
    </w:p>
    <w:p w:rsidR="00117103" w:rsidRDefault="00117103" w:rsidP="00037F73">
      <w:pPr>
        <w:ind w:left="1440" w:firstLine="720"/>
      </w:pPr>
      <w:r>
        <w:t xml:space="preserve"> This </w:t>
      </w:r>
      <w:r w:rsidRPr="009B1E4B">
        <w:rPr>
          <w:b/>
          <w:highlight w:val="yellow"/>
        </w:rPr>
        <w:t>contrasts with Hobbes’</w:t>
      </w:r>
      <w:r>
        <w:t xml:space="preserve"> view of humans in a state</w:t>
      </w:r>
    </w:p>
    <w:p w:rsidR="00117103" w:rsidRDefault="00117103" w:rsidP="00117103">
      <w:r>
        <w:tab/>
      </w:r>
      <w:r w:rsidR="00037F73">
        <w:tab/>
      </w:r>
      <w:r>
        <w:t xml:space="preserve">c. </w:t>
      </w:r>
      <w:r w:rsidRPr="009B1E4B">
        <w:rPr>
          <w:b/>
          <w:highlight w:val="yellow"/>
        </w:rPr>
        <w:t>tabula rasa</w:t>
      </w:r>
      <w:r w:rsidRPr="00117103">
        <w:t>: the human mind was born as a blank slate and registered input from the senses passively.</w:t>
      </w:r>
    </w:p>
    <w:p w:rsidR="00037F73" w:rsidRDefault="00037F73" w:rsidP="00037F73">
      <w:pPr>
        <w:ind w:firstLine="720"/>
      </w:pPr>
      <w:r>
        <w:t xml:space="preserve">2. </w:t>
      </w:r>
      <w:r w:rsidRPr="009B1E4B">
        <w:rPr>
          <w:b/>
          <w:highlight w:val="yellow"/>
        </w:rPr>
        <w:t>Social contract</w:t>
      </w:r>
      <w:r>
        <w:t xml:space="preserve"> </w:t>
      </w:r>
    </w:p>
    <w:p w:rsidR="00117103" w:rsidRDefault="00117103" w:rsidP="00117103">
      <w:r w:rsidRPr="00117103">
        <w:t xml:space="preserve">D. The ideal of </w:t>
      </w:r>
      <w:r w:rsidRPr="009B1E4B">
        <w:rPr>
          <w:b/>
          <w:highlight w:val="yellow"/>
        </w:rPr>
        <w:t>religious toleration</w:t>
      </w:r>
      <w:r w:rsidRPr="00117103">
        <w:t xml:space="preserve"> was popularized by many scholars who made the Enlightenment accessible to the public.</w:t>
      </w:r>
    </w:p>
    <w:p w:rsidR="00117103" w:rsidRDefault="00117103" w:rsidP="00117103">
      <w:r>
        <w:t xml:space="preserve">E. </w:t>
      </w:r>
      <w:r w:rsidRPr="00117103">
        <w:rPr>
          <w:highlight w:val="yellow"/>
        </w:rPr>
        <w:t xml:space="preserve">The </w:t>
      </w:r>
      <w:r w:rsidRPr="006D24EE">
        <w:rPr>
          <w:b/>
          <w:highlight w:val="yellow"/>
        </w:rPr>
        <w:t>Philosophes</w:t>
      </w:r>
    </w:p>
    <w:p w:rsidR="00117103" w:rsidRDefault="00117103" w:rsidP="00117103">
      <w:pPr>
        <w:ind w:left="720"/>
      </w:pPr>
      <w:r>
        <w:t xml:space="preserve">1. Notable </w:t>
      </w:r>
      <w:r w:rsidRPr="006D24EE">
        <w:rPr>
          <w:b/>
          <w:highlight w:val="yellow"/>
        </w:rPr>
        <w:t>18th-century French philosopher</w:t>
      </w:r>
      <w:r w:rsidRPr="006D24EE">
        <w:rPr>
          <w:b/>
        </w:rPr>
        <w:t>s</w:t>
      </w:r>
      <w:r>
        <w:t xml:space="preserve"> were committed to fundamental </w:t>
      </w:r>
      <w:r w:rsidRPr="006D24EE">
        <w:rPr>
          <w:b/>
          <w:highlight w:val="yellow"/>
        </w:rPr>
        <w:t>reform</w:t>
      </w:r>
      <w:r w:rsidRPr="00117103">
        <w:rPr>
          <w:highlight w:val="yellow"/>
        </w:rPr>
        <w:t xml:space="preserve"> in </w:t>
      </w:r>
      <w:r w:rsidRPr="009B1E4B">
        <w:rPr>
          <w:b/>
          <w:highlight w:val="yellow"/>
        </w:rPr>
        <w:t>society</w:t>
      </w:r>
      <w:r w:rsidRPr="00117103">
        <w:rPr>
          <w:highlight w:val="yellow"/>
        </w:rPr>
        <w:t>.</w:t>
      </w:r>
    </w:p>
    <w:p w:rsidR="00117103" w:rsidRDefault="00117103" w:rsidP="00117103">
      <w:pPr>
        <w:ind w:left="1440"/>
      </w:pPr>
      <w:r>
        <w:lastRenderedPageBreak/>
        <w:t>a. They were extremely successful in popularizing the Enlightenment, though they were not professional philosophers (like Descartes and Locke).</w:t>
      </w:r>
    </w:p>
    <w:p w:rsidR="00117103" w:rsidRDefault="00117103" w:rsidP="00117103">
      <w:pPr>
        <w:ind w:left="2160"/>
      </w:pPr>
      <w:r>
        <w:t xml:space="preserve"> By </w:t>
      </w:r>
      <w:r w:rsidRPr="00117103">
        <w:rPr>
          <w:highlight w:val="yellow"/>
        </w:rPr>
        <w:t>1775</w:t>
      </w:r>
      <w:r>
        <w:t xml:space="preserve">, much of western Europe’s </w:t>
      </w:r>
      <w:r w:rsidRPr="00117103">
        <w:rPr>
          <w:highlight w:val="yellow"/>
        </w:rPr>
        <w:t>educated elite</w:t>
      </w:r>
      <w:r>
        <w:t xml:space="preserve"> had </w:t>
      </w:r>
      <w:r w:rsidRPr="00117103">
        <w:rPr>
          <w:highlight w:val="yellow"/>
        </w:rPr>
        <w:t>embraced the Enlightenment</w:t>
      </w:r>
      <w:r>
        <w:t>.</w:t>
      </w:r>
    </w:p>
    <w:p w:rsidR="00117103" w:rsidRDefault="00117103" w:rsidP="0090296C">
      <w:pPr>
        <w:ind w:left="1440" w:firstLine="720"/>
      </w:pPr>
      <w:r>
        <w:t xml:space="preserve">b. They believed in </w:t>
      </w:r>
      <w:r w:rsidRPr="0090296C">
        <w:rPr>
          <w:highlight w:val="yellow"/>
        </w:rPr>
        <w:t>progress</w:t>
      </w:r>
      <w:r>
        <w:t xml:space="preserve"> through </w:t>
      </w:r>
      <w:r w:rsidRPr="0090296C">
        <w:rPr>
          <w:highlight w:val="yellow"/>
        </w:rPr>
        <w:t>discovering the natural</w:t>
      </w:r>
      <w:r w:rsidRPr="0090296C">
        <w:rPr>
          <w:highlight w:val="yellow"/>
        </w:rPr>
        <w:t xml:space="preserve"> </w:t>
      </w:r>
      <w:r w:rsidRPr="0090296C">
        <w:rPr>
          <w:highlight w:val="yellow"/>
        </w:rPr>
        <w:t>laws</w:t>
      </w:r>
      <w:r>
        <w:t xml:space="preserve"> </w:t>
      </w:r>
      <w:r w:rsidRPr="0090296C">
        <w:rPr>
          <w:highlight w:val="yellow"/>
        </w:rPr>
        <w:t>governing</w:t>
      </w:r>
      <w:r>
        <w:t xml:space="preserve"> nature and </w:t>
      </w:r>
      <w:r w:rsidRPr="0090296C">
        <w:rPr>
          <w:highlight w:val="yellow"/>
        </w:rPr>
        <w:t>human existence</w:t>
      </w:r>
      <w:r>
        <w:t>.</w:t>
      </w:r>
    </w:p>
    <w:p w:rsidR="009551F5" w:rsidRDefault="00117103" w:rsidP="0090296C">
      <w:pPr>
        <w:ind w:left="1440" w:firstLine="720"/>
      </w:pPr>
      <w:r>
        <w:t xml:space="preserve">c. They were radically </w:t>
      </w:r>
      <w:r w:rsidRPr="0090296C">
        <w:rPr>
          <w:highlight w:val="yellow"/>
        </w:rPr>
        <w:t>optimistic</w:t>
      </w:r>
      <w:r>
        <w:t xml:space="preserve"> about how people should live and govern themselves. </w:t>
      </w:r>
    </w:p>
    <w:p w:rsidR="00117103" w:rsidRDefault="00117103" w:rsidP="0090296C">
      <w:pPr>
        <w:ind w:firstLine="720"/>
      </w:pPr>
      <w:r>
        <w:t>2.</w:t>
      </w:r>
      <w:r w:rsidRPr="006D24EE">
        <w:rPr>
          <w:b/>
        </w:rPr>
        <w:t xml:space="preserve"> </w:t>
      </w:r>
      <w:r w:rsidRPr="006D24EE">
        <w:rPr>
          <w:b/>
          <w:highlight w:val="green"/>
        </w:rPr>
        <w:t>Voltaire</w:t>
      </w:r>
      <w:r>
        <w:t xml:space="preserve"> (1694-1778)</w:t>
      </w:r>
    </w:p>
    <w:p w:rsidR="00117103" w:rsidRDefault="00117103" w:rsidP="0090296C">
      <w:pPr>
        <w:ind w:left="1440" w:firstLine="720"/>
      </w:pPr>
      <w:r>
        <w:t>a. He was perhaps the most influential of all Enlightenment philosophers.</w:t>
      </w:r>
    </w:p>
    <w:p w:rsidR="00117103" w:rsidRDefault="00117103" w:rsidP="0090296C">
      <w:pPr>
        <w:ind w:left="1440" w:firstLine="720"/>
      </w:pPr>
      <w:r>
        <w:t> He wrote his criticisms with a sharp sarcasm that ridiculed those with whom he disagreed.</w:t>
      </w:r>
    </w:p>
    <w:p w:rsidR="00117103" w:rsidRDefault="00117103" w:rsidP="0090296C">
      <w:pPr>
        <w:ind w:left="1440" w:firstLine="720"/>
      </w:pPr>
      <w:r>
        <w:t xml:space="preserve">b. He </w:t>
      </w:r>
      <w:r w:rsidRPr="006D24EE">
        <w:rPr>
          <w:b/>
          <w:highlight w:val="yellow"/>
        </w:rPr>
        <w:t>challenged traditional Catholic theology</w:t>
      </w:r>
      <w:r>
        <w:t>.</w:t>
      </w:r>
    </w:p>
    <w:p w:rsidR="00117103" w:rsidRDefault="00117103" w:rsidP="0090296C">
      <w:pPr>
        <w:ind w:left="2160" w:firstLine="720"/>
      </w:pPr>
      <w:r w:rsidRPr="0090296C">
        <w:rPr>
          <w:highlight w:val="yellow"/>
        </w:rPr>
        <w:t xml:space="preserve"> Strong </w:t>
      </w:r>
      <w:r w:rsidRPr="006D24EE">
        <w:rPr>
          <w:b/>
          <w:highlight w:val="green"/>
        </w:rPr>
        <w:t>deist</w:t>
      </w:r>
      <w:r w:rsidRPr="0090296C">
        <w:rPr>
          <w:highlight w:val="green"/>
        </w:rPr>
        <w:t xml:space="preserve"> </w:t>
      </w:r>
      <w:r w:rsidRPr="0090296C">
        <w:rPr>
          <w:highlight w:val="yellow"/>
        </w:rPr>
        <w:t>views</w:t>
      </w:r>
    </w:p>
    <w:p w:rsidR="00117103" w:rsidRDefault="00117103" w:rsidP="0090296C">
      <w:pPr>
        <w:ind w:left="2160" w:firstLine="720"/>
      </w:pPr>
      <w:r>
        <w:t> Believed prayer and miracles did not fit with natural law</w:t>
      </w:r>
    </w:p>
    <w:p w:rsidR="00117103" w:rsidRDefault="00117103" w:rsidP="0090296C">
      <w:pPr>
        <w:ind w:left="1440" w:firstLine="720"/>
      </w:pPr>
      <w:r>
        <w:t xml:space="preserve"> Believed that </w:t>
      </w:r>
      <w:r w:rsidRPr="0090296C">
        <w:rPr>
          <w:highlight w:val="yellow"/>
        </w:rPr>
        <w:t>human reason</w:t>
      </w:r>
      <w:r>
        <w:t xml:space="preserve"> was the </w:t>
      </w:r>
      <w:r w:rsidRPr="0090296C">
        <w:rPr>
          <w:highlight w:val="yellow"/>
        </w:rPr>
        <w:t>key to progress</w:t>
      </w:r>
      <w:r>
        <w:t xml:space="preserve"> in society, </w:t>
      </w:r>
      <w:r w:rsidRPr="0090296C">
        <w:rPr>
          <w:highlight w:val="yellow"/>
        </w:rPr>
        <w:t>not religious faith</w:t>
      </w:r>
    </w:p>
    <w:p w:rsidR="00117103" w:rsidRDefault="00117103" w:rsidP="0090296C">
      <w:pPr>
        <w:ind w:left="1440" w:firstLine="720"/>
      </w:pPr>
      <w:r>
        <w:t xml:space="preserve">c. His social criticism inspired a call for change, </w:t>
      </w:r>
      <w:r w:rsidRPr="0090296C">
        <w:rPr>
          <w:highlight w:val="yellow"/>
        </w:rPr>
        <w:t>setting the stage for</w:t>
      </w:r>
      <w:r>
        <w:t xml:space="preserve"> the </w:t>
      </w:r>
      <w:r w:rsidRPr="0090296C">
        <w:rPr>
          <w:highlight w:val="yellow"/>
        </w:rPr>
        <w:t>French Revolution later in the century</w:t>
      </w:r>
      <w:r>
        <w:t>.</w:t>
      </w:r>
    </w:p>
    <w:p w:rsidR="00117103" w:rsidRDefault="00117103" w:rsidP="0090296C">
      <w:pPr>
        <w:ind w:left="1440" w:firstLine="720"/>
      </w:pPr>
      <w:r>
        <w:t xml:space="preserve"> He hated bigotry and injustice and called for </w:t>
      </w:r>
      <w:r w:rsidRPr="006D24EE">
        <w:rPr>
          <w:b/>
          <w:highlight w:val="green"/>
        </w:rPr>
        <w:t>religious toleration</w:t>
      </w:r>
      <w:r>
        <w:t>.</w:t>
      </w:r>
    </w:p>
    <w:p w:rsidR="0090296C" w:rsidRDefault="0090296C" w:rsidP="0090296C">
      <w:pPr>
        <w:ind w:left="720" w:firstLine="720"/>
      </w:pPr>
      <w:r w:rsidRPr="0090296C">
        <w:t xml:space="preserve">d. He </w:t>
      </w:r>
      <w:r w:rsidRPr="0090296C">
        <w:rPr>
          <w:highlight w:val="yellow"/>
        </w:rPr>
        <w:t>advocated “</w:t>
      </w:r>
      <w:r w:rsidRPr="006D24EE">
        <w:rPr>
          <w:b/>
          <w:highlight w:val="yellow"/>
        </w:rPr>
        <w:t>enlightened despotism</w:t>
      </w:r>
      <w:r w:rsidRPr="0090296C">
        <w:t>” (a more benevolent form of absolutism) believing that people were incapable of governing themselves.</w:t>
      </w:r>
    </w:p>
    <w:p w:rsidR="0090296C" w:rsidRDefault="0090296C" w:rsidP="0090296C">
      <w:pPr>
        <w:ind w:left="1440"/>
      </w:pPr>
      <w:r>
        <w:t xml:space="preserve">e. </w:t>
      </w:r>
      <w:r w:rsidRPr="0090296C">
        <w:t>His views influenced several “</w:t>
      </w:r>
      <w:r w:rsidRPr="0090296C">
        <w:rPr>
          <w:highlight w:val="green"/>
        </w:rPr>
        <w:t>Enlightened Despots</w:t>
      </w:r>
      <w:r w:rsidRPr="0090296C">
        <w:t xml:space="preserve">” including </w:t>
      </w:r>
      <w:r w:rsidRPr="0090296C">
        <w:rPr>
          <w:highlight w:val="yellow"/>
        </w:rPr>
        <w:t>Frederick the Great of Prussia</w:t>
      </w:r>
      <w:r w:rsidRPr="0090296C">
        <w:t xml:space="preserve"> (who invited Voltaire to live in his court in Berlin), </w:t>
      </w:r>
      <w:r w:rsidRPr="0090296C">
        <w:rPr>
          <w:highlight w:val="yellow"/>
        </w:rPr>
        <w:t>Catherine the Great of Russia</w:t>
      </w:r>
      <w:r w:rsidRPr="0090296C">
        <w:t xml:space="preserve">, </w:t>
      </w:r>
      <w:r w:rsidRPr="0090296C">
        <w:rPr>
          <w:highlight w:val="yellow"/>
        </w:rPr>
        <w:t>Joseph II of Austria</w:t>
      </w:r>
      <w:r w:rsidRPr="0090296C">
        <w:t xml:space="preserve"> and Napoleon of France.</w:t>
      </w:r>
    </w:p>
    <w:p w:rsidR="0090296C" w:rsidRDefault="0090296C" w:rsidP="0090296C">
      <w:pPr>
        <w:ind w:left="720"/>
      </w:pPr>
      <w:r>
        <w:t xml:space="preserve">3. </w:t>
      </w:r>
      <w:r>
        <w:t xml:space="preserve">Baron de </w:t>
      </w:r>
      <w:r w:rsidRPr="006D24EE">
        <w:rPr>
          <w:b/>
          <w:highlight w:val="green"/>
        </w:rPr>
        <w:t>Montesquieu</w:t>
      </w:r>
      <w:r>
        <w:t xml:space="preserve"> (1689-1755)</w:t>
      </w:r>
    </w:p>
    <w:p w:rsidR="0090296C" w:rsidRDefault="0090296C" w:rsidP="0090296C">
      <w:pPr>
        <w:ind w:left="1440"/>
      </w:pPr>
      <w:r>
        <w:t xml:space="preserve">a. He was a </w:t>
      </w:r>
      <w:r w:rsidRPr="0090296C">
        <w:rPr>
          <w:highlight w:val="yellow"/>
        </w:rPr>
        <w:t>French noble</w:t>
      </w:r>
      <w:r>
        <w:t xml:space="preserve"> who </w:t>
      </w:r>
      <w:r w:rsidRPr="006D24EE">
        <w:rPr>
          <w:b/>
        </w:rPr>
        <w:t>hated the absolutism of Louis XIV</w:t>
      </w:r>
      <w:r>
        <w:t xml:space="preserve">. </w:t>
      </w:r>
    </w:p>
    <w:p w:rsidR="0090296C" w:rsidRDefault="0090296C" w:rsidP="0090296C">
      <w:pPr>
        <w:ind w:left="1440"/>
      </w:pPr>
      <w:r>
        <w:t xml:space="preserve">b. Spirit of the Laws (1748): He called for the </w:t>
      </w:r>
      <w:r w:rsidRPr="006D24EE">
        <w:rPr>
          <w:b/>
          <w:highlight w:val="green"/>
        </w:rPr>
        <w:t>separation of powers in government into three branches</w:t>
      </w:r>
    </w:p>
    <w:p w:rsidR="0090296C" w:rsidRDefault="0090296C" w:rsidP="0090296C">
      <w:pPr>
        <w:pStyle w:val="ListParagraph"/>
        <w:numPr>
          <w:ilvl w:val="0"/>
          <w:numId w:val="1"/>
        </w:numPr>
      </w:pPr>
      <w:r w:rsidRPr="0090296C">
        <w:t xml:space="preserve">The principle of </w:t>
      </w:r>
      <w:r w:rsidRPr="006D24EE">
        <w:rPr>
          <w:b/>
          <w:highlight w:val="yellow"/>
        </w:rPr>
        <w:t>checks and balances</w:t>
      </w:r>
      <w:r w:rsidRPr="0090296C">
        <w:t xml:space="preserve"> would ensure that </w:t>
      </w:r>
      <w:r w:rsidRPr="0090296C">
        <w:rPr>
          <w:highlight w:val="yellow"/>
        </w:rPr>
        <w:t>no single branch of gov’t became too powerful</w:t>
      </w:r>
      <w:r w:rsidRPr="0090296C">
        <w:t xml:space="preserve"> as the other two branches could check excess power.</w:t>
      </w:r>
    </w:p>
    <w:p w:rsidR="00037F73" w:rsidRDefault="00037F73" w:rsidP="00037F73"/>
    <w:p w:rsidR="00037F73" w:rsidRDefault="00037F73" w:rsidP="00037F73"/>
    <w:p w:rsidR="0090296C" w:rsidRDefault="0090296C" w:rsidP="0090296C">
      <w:pPr>
        <w:ind w:firstLine="720"/>
      </w:pPr>
      <w:r>
        <w:t xml:space="preserve">4. </w:t>
      </w:r>
      <w:r w:rsidRPr="006D24EE">
        <w:rPr>
          <w:b/>
          <w:highlight w:val="green"/>
        </w:rPr>
        <w:t>Jean-Jacques Rousseau</w:t>
      </w:r>
      <w:r>
        <w:t xml:space="preserve"> (1712-1778)</w:t>
      </w:r>
    </w:p>
    <w:p w:rsidR="0090296C" w:rsidRDefault="0090296C" w:rsidP="0090296C">
      <w:pPr>
        <w:ind w:left="720" w:firstLine="720"/>
      </w:pPr>
      <w:r>
        <w:t xml:space="preserve">a. </w:t>
      </w:r>
      <w:r w:rsidRPr="006D24EE">
        <w:rPr>
          <w:b/>
          <w:highlight w:val="yellow"/>
        </w:rPr>
        <w:t>Social Contract</w:t>
      </w:r>
      <w:r>
        <w:t xml:space="preserve"> (1762)</w:t>
      </w:r>
    </w:p>
    <w:p w:rsidR="0090296C" w:rsidRDefault="0090296C" w:rsidP="0090296C">
      <w:pPr>
        <w:ind w:left="1440" w:firstLine="720"/>
      </w:pPr>
      <w:r>
        <w:t> He believed that too much of an emphasis on property, and not enough consideration of people, was a root cause of social injustice.</w:t>
      </w:r>
    </w:p>
    <w:p w:rsidR="0090296C" w:rsidRDefault="0090296C" w:rsidP="0090296C">
      <w:pPr>
        <w:ind w:left="1440" w:firstLine="720"/>
      </w:pPr>
      <w:r>
        <w:t xml:space="preserve"> The </w:t>
      </w:r>
      <w:r w:rsidRPr="00037F73">
        <w:rPr>
          <w:highlight w:val="green"/>
        </w:rPr>
        <w:t>general will</w:t>
      </w:r>
      <w:r>
        <w:t>, a consensus of the majority, should control a nation. This strongly implied democracy.</w:t>
      </w:r>
    </w:p>
    <w:p w:rsidR="00037F73" w:rsidRDefault="00037F73" w:rsidP="0090296C">
      <w:pPr>
        <w:ind w:left="1440" w:firstLine="720"/>
      </w:pPr>
      <w:r w:rsidRPr="00037F73">
        <w:rPr>
          <w:highlight w:val="yellow"/>
        </w:rPr>
        <w:t>Though</w:t>
      </w:r>
      <w:r w:rsidRPr="00037F73">
        <w:t xml:space="preserve"> these ideas </w:t>
      </w:r>
      <w:r w:rsidRPr="00037F73">
        <w:rPr>
          <w:highlight w:val="yellow"/>
        </w:rPr>
        <w:t>seem to support democracy</w:t>
      </w:r>
      <w:r w:rsidRPr="00037F73">
        <w:t>, the</w:t>
      </w:r>
      <w:r w:rsidRPr="006D24EE">
        <w:rPr>
          <w:b/>
        </w:rPr>
        <w:t xml:space="preserve"> </w:t>
      </w:r>
      <w:r w:rsidRPr="006D24EE">
        <w:rPr>
          <w:b/>
          <w:highlight w:val="yellow"/>
        </w:rPr>
        <w:t>ambiguous</w:t>
      </w:r>
      <w:r w:rsidRPr="00037F73">
        <w:t xml:space="preserve"> nature of “</w:t>
      </w:r>
      <w:r w:rsidRPr="006D24EE">
        <w:rPr>
          <w:b/>
          <w:highlight w:val="yellow"/>
        </w:rPr>
        <w:t>general will</w:t>
      </w:r>
      <w:r w:rsidRPr="00037F73">
        <w:t>” was l</w:t>
      </w:r>
      <w:r w:rsidRPr="006D24EE">
        <w:rPr>
          <w:b/>
          <w:highlight w:val="yellow"/>
        </w:rPr>
        <w:t>ater manipulated</w:t>
      </w:r>
      <w:r w:rsidRPr="00037F73">
        <w:t xml:space="preserve"> by </w:t>
      </w:r>
      <w:r w:rsidRPr="00037F73">
        <w:rPr>
          <w:highlight w:val="yellow"/>
        </w:rPr>
        <w:t>dictators</w:t>
      </w:r>
      <w:r w:rsidRPr="00037F73">
        <w:t xml:space="preserve"> to </w:t>
      </w:r>
      <w:r w:rsidRPr="00037F73">
        <w:rPr>
          <w:highlight w:val="yellow"/>
        </w:rPr>
        <w:t>rationalize extreme nationalism and tyranny (</w:t>
      </w:r>
      <w:r w:rsidRPr="006D24EE">
        <w:rPr>
          <w:b/>
          <w:highlight w:val="yellow"/>
        </w:rPr>
        <w:t>e.g. Robespierre</w:t>
      </w:r>
      <w:r w:rsidRPr="00037F73">
        <w:rPr>
          <w:highlight w:val="yellow"/>
        </w:rPr>
        <w:t>).</w:t>
      </w:r>
    </w:p>
    <w:p w:rsidR="00037F73" w:rsidRDefault="00037F73" w:rsidP="00037F73">
      <w:pPr>
        <w:ind w:left="1440" w:firstLine="720"/>
      </w:pPr>
      <w:r>
        <w:t xml:space="preserve">b. </w:t>
      </w:r>
      <w:r w:rsidRPr="00037F73">
        <w:rPr>
          <w:highlight w:val="yellow"/>
        </w:rPr>
        <w:t>Though</w:t>
      </w:r>
      <w:r>
        <w:t xml:space="preserve"> considered </w:t>
      </w:r>
      <w:r w:rsidRPr="00037F73">
        <w:rPr>
          <w:highlight w:val="yellow"/>
        </w:rPr>
        <w:t>part of the Enlightenment, Rousseau</w:t>
      </w:r>
      <w:r>
        <w:t xml:space="preserve"> is </w:t>
      </w:r>
      <w:r w:rsidRPr="00037F73">
        <w:rPr>
          <w:highlight w:val="yellow"/>
        </w:rPr>
        <w:t>more accurately</w:t>
      </w:r>
      <w:r>
        <w:t xml:space="preserve"> seen as a </w:t>
      </w:r>
      <w:r w:rsidRPr="006D24EE">
        <w:rPr>
          <w:b/>
          <w:highlight w:val="yellow"/>
        </w:rPr>
        <w:t>founder of the Romantic movement.</w:t>
      </w:r>
    </w:p>
    <w:p w:rsidR="00037F73" w:rsidRDefault="00037F73" w:rsidP="00037F73">
      <w:pPr>
        <w:ind w:left="2160" w:firstLine="720"/>
      </w:pPr>
      <w:r>
        <w:t xml:space="preserve"> </w:t>
      </w:r>
      <w:r w:rsidRPr="00037F73">
        <w:rPr>
          <w:highlight w:val="yellow"/>
        </w:rPr>
        <w:t>After the French Revolution</w:t>
      </w:r>
      <w:r>
        <w:t xml:space="preserve">, the </w:t>
      </w:r>
      <w:r w:rsidRPr="00037F73">
        <w:rPr>
          <w:highlight w:val="yellow"/>
        </w:rPr>
        <w:t>Enlightenment’s emphasis on reason gave way to a glorification of emotion</w:t>
      </w:r>
      <w:r>
        <w:t>.</w:t>
      </w:r>
    </w:p>
    <w:p w:rsidR="00037F73" w:rsidRDefault="00037F73" w:rsidP="00037F73">
      <w:pPr>
        <w:ind w:left="1440" w:firstLine="720"/>
      </w:pPr>
      <w:r>
        <w:t>c. Rousseau believed that man in a simpler state of nature was good—a “</w:t>
      </w:r>
      <w:r w:rsidRPr="006D24EE">
        <w:rPr>
          <w:b/>
          <w:highlight w:val="green"/>
        </w:rPr>
        <w:t>noble savage</w:t>
      </w:r>
      <w:r>
        <w:t>”—and was corrupted by the materialism of civilization.</w:t>
      </w:r>
    </w:p>
    <w:p w:rsidR="00037F73" w:rsidRDefault="00037F73" w:rsidP="00037F73">
      <w:pPr>
        <w:ind w:left="1440" w:firstLine="720"/>
      </w:pPr>
      <w:r>
        <w:t>d.</w:t>
      </w:r>
      <w:r w:rsidRPr="006D24EE">
        <w:rPr>
          <w:b/>
        </w:rPr>
        <w:t xml:space="preserve"> Emile</w:t>
      </w:r>
      <w:r>
        <w:t xml:space="preserve"> (1762)</w:t>
      </w:r>
    </w:p>
    <w:p w:rsidR="00037F73" w:rsidRDefault="00037F73" w:rsidP="00037F73">
      <w:pPr>
        <w:ind w:left="1440" w:firstLine="720"/>
      </w:pPr>
      <w:r>
        <w:t> Supported progressive education; learning by doing; self-expression was encouraged.</w:t>
      </w:r>
    </w:p>
    <w:p w:rsidR="00037F73" w:rsidRDefault="00037F73" w:rsidP="00037F73">
      <w:pPr>
        <w:ind w:left="1440" w:firstLine="720"/>
      </w:pPr>
      <w:r>
        <w:t xml:space="preserve"> However, he </w:t>
      </w:r>
      <w:r w:rsidRPr="006D24EE">
        <w:rPr>
          <w:b/>
          <w:highlight w:val="green"/>
        </w:rPr>
        <w:t>argued against equality for women in society</w:t>
      </w:r>
      <w:r>
        <w:t xml:space="preserve"> and in educational opportunity.</w:t>
      </w:r>
    </w:p>
    <w:p w:rsidR="00117103" w:rsidRDefault="00117103" w:rsidP="00117103"/>
    <w:p w:rsidR="00037F73" w:rsidRDefault="00037F73" w:rsidP="00037F73">
      <w:pPr>
        <w:ind w:firstLine="720"/>
      </w:pPr>
      <w:r>
        <w:t>5.</w:t>
      </w:r>
      <w:r w:rsidRPr="006D24EE">
        <w:rPr>
          <w:b/>
        </w:rPr>
        <w:t xml:space="preserve"> </w:t>
      </w:r>
      <w:r w:rsidRPr="006D24EE">
        <w:rPr>
          <w:b/>
          <w:highlight w:val="green"/>
        </w:rPr>
        <w:t>Denis Diderot</w:t>
      </w:r>
      <w:r>
        <w:t xml:space="preserve"> (1713-1784): The </w:t>
      </w:r>
      <w:r w:rsidRPr="006D24EE">
        <w:rPr>
          <w:b/>
          <w:i/>
          <w:highlight w:val="yellow"/>
        </w:rPr>
        <w:t>Encyclopedia</w:t>
      </w:r>
      <w:r>
        <w:t xml:space="preserve"> (completed in 1765)</w:t>
      </w:r>
    </w:p>
    <w:p w:rsidR="00117103" w:rsidRPr="006D24EE" w:rsidRDefault="00037F73" w:rsidP="00037F73">
      <w:pPr>
        <w:ind w:left="720" w:firstLine="720"/>
        <w:rPr>
          <w:b/>
        </w:rPr>
      </w:pPr>
      <w:r>
        <w:t xml:space="preserve">a. The multi-volume tome was perhaps the greatest and most </w:t>
      </w:r>
      <w:r w:rsidRPr="006D24EE">
        <w:rPr>
          <w:b/>
        </w:rPr>
        <w:t>representative work of the philosophes.</w:t>
      </w:r>
    </w:p>
    <w:p w:rsidR="00037F73" w:rsidRDefault="00037F73" w:rsidP="00037F73">
      <w:pPr>
        <w:ind w:left="720" w:firstLine="720"/>
      </w:pPr>
      <w:r>
        <w:t xml:space="preserve">b. </w:t>
      </w:r>
      <w:r w:rsidRPr="00037F73">
        <w:t xml:space="preserve">The Encyclopedia was </w:t>
      </w:r>
      <w:r w:rsidRPr="006D24EE">
        <w:rPr>
          <w:b/>
          <w:highlight w:val="yellow"/>
        </w:rPr>
        <w:t>banned in France</w:t>
      </w:r>
      <w:r w:rsidRPr="00037F73">
        <w:t xml:space="preserve">; the </w:t>
      </w:r>
      <w:r w:rsidRPr="00037F73">
        <w:rPr>
          <w:highlight w:val="yellow"/>
        </w:rPr>
        <w:t>P</w:t>
      </w:r>
      <w:r w:rsidRPr="00037F73">
        <w:rPr>
          <w:highlight w:val="yellow"/>
        </w:rPr>
        <w:t>ope</w:t>
      </w:r>
      <w:r w:rsidRPr="00037F73">
        <w:t xml:space="preserve"> placed it on the </w:t>
      </w:r>
      <w:r w:rsidRPr="00037F73">
        <w:rPr>
          <w:highlight w:val="yellow"/>
        </w:rPr>
        <w:t>I</w:t>
      </w:r>
      <w:r w:rsidRPr="006D24EE">
        <w:rPr>
          <w:b/>
          <w:highlight w:val="yellow"/>
        </w:rPr>
        <w:t>ndex of Prohibited Books</w:t>
      </w:r>
      <w:r w:rsidRPr="00037F73">
        <w:rPr>
          <w:highlight w:val="yellow"/>
        </w:rPr>
        <w:t>.</w:t>
      </w:r>
    </w:p>
    <w:p w:rsidR="00037F73" w:rsidRDefault="00037F73" w:rsidP="00037F73">
      <w:pPr>
        <w:ind w:firstLine="720"/>
      </w:pPr>
      <w:r>
        <w:t xml:space="preserve">6. </w:t>
      </w:r>
      <w:r w:rsidRPr="006D24EE">
        <w:rPr>
          <w:b/>
          <w:highlight w:val="green"/>
        </w:rPr>
        <w:t>Beccaria</w:t>
      </w:r>
      <w:r>
        <w:t xml:space="preserve">: On </w:t>
      </w:r>
      <w:r w:rsidRPr="006D24EE">
        <w:rPr>
          <w:b/>
          <w:i/>
        </w:rPr>
        <w:t>Crimes and Punishment</w:t>
      </w:r>
      <w:r>
        <w:t xml:space="preserve"> (1764)</w:t>
      </w:r>
    </w:p>
    <w:p w:rsidR="00037F73" w:rsidRDefault="00037F73" w:rsidP="00037F73">
      <w:pPr>
        <w:ind w:left="720" w:firstLine="720"/>
      </w:pPr>
      <w:r>
        <w:t xml:space="preserve">a. He sought to </w:t>
      </w:r>
      <w:r w:rsidRPr="006D24EE">
        <w:rPr>
          <w:b/>
          <w:highlight w:val="yellow"/>
        </w:rPr>
        <w:t>humanize criminal law</w:t>
      </w:r>
      <w:r>
        <w:t xml:space="preserve"> based on </w:t>
      </w:r>
      <w:r w:rsidRPr="00037F73">
        <w:rPr>
          <w:highlight w:val="yellow"/>
        </w:rPr>
        <w:t>Enlightenment</w:t>
      </w:r>
      <w:r>
        <w:t xml:space="preserve"> concepts of reason and equality before the law.</w:t>
      </w:r>
    </w:p>
    <w:p w:rsidR="00037F73" w:rsidRDefault="00037F73" w:rsidP="00037F73">
      <w:pPr>
        <w:ind w:left="1440" w:firstLine="720"/>
      </w:pPr>
      <w:r>
        <w:t> Punishment for a crime should be based rationally on the damage done to society; it should not be linked</w:t>
      </w:r>
    </w:p>
    <w:p w:rsidR="00037F73" w:rsidRDefault="00037F73" w:rsidP="00037F73">
      <w:r>
        <w:tab/>
      </w:r>
      <w:r>
        <w:tab/>
        <w:t xml:space="preserve">b. </w:t>
      </w:r>
      <w:r w:rsidRPr="006D24EE">
        <w:rPr>
          <w:b/>
        </w:rPr>
        <w:t>Opposed death penalty</w:t>
      </w:r>
    </w:p>
    <w:p w:rsidR="00037F73" w:rsidRDefault="00037F73" w:rsidP="00037F73"/>
    <w:p w:rsidR="00037F73" w:rsidRDefault="00037F73" w:rsidP="00037F73">
      <w:r>
        <w:tab/>
      </w:r>
      <w:r>
        <w:tab/>
        <w:t xml:space="preserve">c. </w:t>
      </w:r>
      <w:r>
        <w:t xml:space="preserve">His views </w:t>
      </w:r>
      <w:r w:rsidRPr="006D24EE">
        <w:rPr>
          <w:b/>
          <w:highlight w:val="yellow"/>
        </w:rPr>
        <w:t>influenced</w:t>
      </w:r>
      <w:r w:rsidRPr="00037F73">
        <w:rPr>
          <w:highlight w:val="yellow"/>
        </w:rPr>
        <w:t xml:space="preserve"> the </w:t>
      </w:r>
      <w:r w:rsidRPr="006D24EE">
        <w:rPr>
          <w:b/>
          <w:highlight w:val="yellow"/>
        </w:rPr>
        <w:t>Enlightened Despots</w:t>
      </w:r>
      <w:r>
        <w:t>:</w:t>
      </w:r>
    </w:p>
    <w:p w:rsidR="00037F73" w:rsidRDefault="00037F73" w:rsidP="00037F73">
      <w:pPr>
        <w:ind w:left="2160"/>
      </w:pPr>
      <w:r>
        <w:t> Frederick the Great of Prussia banned torture.</w:t>
      </w:r>
    </w:p>
    <w:p w:rsidR="00037F73" w:rsidRDefault="00037F73" w:rsidP="00037F73">
      <w:pPr>
        <w:ind w:left="2160"/>
      </w:pPr>
      <w:r>
        <w:t> Catherine the Great restricted the use of torture.</w:t>
      </w:r>
    </w:p>
    <w:p w:rsidR="00037F73" w:rsidRDefault="00037F73" w:rsidP="00037F73">
      <w:pPr>
        <w:ind w:left="2160"/>
      </w:pPr>
      <w:r>
        <w:t> Joseph II of Austria banned torture and the death penalty (but not other harsh punishments</w:t>
      </w:r>
    </w:p>
    <w:p w:rsidR="00037F73" w:rsidRDefault="00037F73" w:rsidP="00037F73">
      <w:pPr>
        <w:ind w:left="2160"/>
      </w:pPr>
    </w:p>
    <w:p w:rsidR="00037F73" w:rsidRDefault="00037F73" w:rsidP="00037F73">
      <w:r>
        <w:tab/>
        <w:t xml:space="preserve">F.  </w:t>
      </w:r>
      <w:r w:rsidRPr="006D24EE">
        <w:rPr>
          <w:b/>
          <w:highlight w:val="green"/>
        </w:rPr>
        <w:t>Economic Theory in the Enlightenment</w:t>
      </w:r>
      <w:r w:rsidRPr="00037F73">
        <w:t xml:space="preserve"> </w:t>
      </w:r>
    </w:p>
    <w:p w:rsidR="00037F73" w:rsidRDefault="00037F73" w:rsidP="00037F73">
      <w:pPr>
        <w:ind w:left="720" w:firstLine="720"/>
      </w:pPr>
      <w:r w:rsidRPr="00037F73">
        <w:t xml:space="preserve">1. </w:t>
      </w:r>
      <w:r w:rsidRPr="00F64C8F">
        <w:rPr>
          <w:b/>
          <w:highlight w:val="yellow"/>
        </w:rPr>
        <w:t>Mercantilist theory</w:t>
      </w:r>
      <w:r w:rsidRPr="00037F73">
        <w:t xml:space="preserve"> and practice were </w:t>
      </w:r>
      <w:r w:rsidRPr="00F64C8F">
        <w:rPr>
          <w:b/>
          <w:highlight w:val="yellow"/>
        </w:rPr>
        <w:t>challenged</w:t>
      </w:r>
      <w:r w:rsidRPr="00037F73">
        <w:t xml:space="preserve"> by </w:t>
      </w:r>
      <w:r w:rsidRPr="00F64C8F">
        <w:rPr>
          <w:highlight w:val="yellow"/>
        </w:rPr>
        <w:t xml:space="preserve">new economic ideas espousing </w:t>
      </w:r>
      <w:r w:rsidRPr="00F64C8F">
        <w:rPr>
          <w:b/>
          <w:highlight w:val="yellow"/>
        </w:rPr>
        <w:t>free trade</w:t>
      </w:r>
      <w:r w:rsidRPr="00F64C8F">
        <w:rPr>
          <w:highlight w:val="yellow"/>
        </w:rPr>
        <w:t xml:space="preserve"> and a </w:t>
      </w:r>
      <w:r w:rsidRPr="00F64C8F">
        <w:rPr>
          <w:b/>
          <w:highlight w:val="yellow"/>
        </w:rPr>
        <w:t>free market</w:t>
      </w:r>
      <w:r w:rsidRPr="00037F73">
        <w:t>.</w:t>
      </w:r>
    </w:p>
    <w:p w:rsidR="00F64C8F" w:rsidRDefault="00F64C8F" w:rsidP="00037F73">
      <w:pPr>
        <w:ind w:left="720" w:firstLine="720"/>
      </w:pPr>
      <w:r>
        <w:tab/>
        <w:t xml:space="preserve">a. </w:t>
      </w:r>
      <w:r w:rsidRPr="00F64C8F">
        <w:t xml:space="preserve">They sought to reform the existing agrarian system by instituting </w:t>
      </w:r>
      <w:r w:rsidRPr="00F64C8F">
        <w:rPr>
          <w:highlight w:val="yellow"/>
        </w:rPr>
        <w:t>laissez faire</w:t>
      </w:r>
      <w:r w:rsidRPr="00F64C8F">
        <w:t xml:space="preserve"> in agriculture.</w:t>
      </w:r>
    </w:p>
    <w:p w:rsidR="00F64C8F" w:rsidRDefault="00F64C8F" w:rsidP="00F64C8F">
      <w:pPr>
        <w:ind w:left="720" w:firstLine="720"/>
      </w:pPr>
      <w:r>
        <w:t xml:space="preserve">2. </w:t>
      </w:r>
      <w:r w:rsidRPr="00F64C8F">
        <w:rPr>
          <w:b/>
          <w:highlight w:val="green"/>
        </w:rPr>
        <w:t>Adam Smith</w:t>
      </w:r>
      <w:r>
        <w:t xml:space="preserve"> (1727-90): </w:t>
      </w:r>
      <w:r w:rsidRPr="00F64C8F">
        <w:rPr>
          <w:i/>
          <w:highlight w:val="yellow"/>
        </w:rPr>
        <w:t>Wealth of Nations</w:t>
      </w:r>
      <w:r>
        <w:t xml:space="preserve"> (1776)</w:t>
      </w:r>
    </w:p>
    <w:p w:rsidR="00F64C8F" w:rsidRDefault="00F64C8F" w:rsidP="00F64C8F">
      <w:pPr>
        <w:ind w:left="1440" w:firstLine="720"/>
      </w:pPr>
      <w:r>
        <w:t xml:space="preserve">a. The </w:t>
      </w:r>
      <w:r w:rsidRPr="00F64C8F">
        <w:rPr>
          <w:b/>
          <w:highlight w:val="yellow"/>
        </w:rPr>
        <w:t>book</w:t>
      </w:r>
      <w:r>
        <w:t xml:space="preserve"> is considered the </w:t>
      </w:r>
      <w:r w:rsidRPr="00F64C8F">
        <w:rPr>
          <w:highlight w:val="yellow"/>
        </w:rPr>
        <w:t xml:space="preserve">“Bible” of </w:t>
      </w:r>
      <w:r w:rsidRPr="00F64C8F">
        <w:rPr>
          <w:b/>
          <w:highlight w:val="yellow"/>
        </w:rPr>
        <w:t>capitalism</w:t>
      </w:r>
      <w:r w:rsidRPr="00F64C8F">
        <w:rPr>
          <w:highlight w:val="yellow"/>
        </w:rPr>
        <w:t>.</w:t>
      </w:r>
    </w:p>
    <w:p w:rsidR="00F64C8F" w:rsidRDefault="00F64C8F" w:rsidP="00F64C8F">
      <w:pPr>
        <w:ind w:left="1440" w:firstLine="720"/>
      </w:pPr>
      <w:r>
        <w:t>b. It refined and expanded the</w:t>
      </w:r>
      <w:r w:rsidRPr="00F64C8F">
        <w:rPr>
          <w:b/>
        </w:rPr>
        <w:t xml:space="preserve"> </w:t>
      </w:r>
      <w:r w:rsidRPr="00F64C8F">
        <w:rPr>
          <w:b/>
          <w:highlight w:val="yellow"/>
        </w:rPr>
        <w:t>laissez-faire</w:t>
      </w:r>
      <w:r w:rsidRPr="00F64C8F">
        <w:rPr>
          <w:highlight w:val="yellow"/>
        </w:rPr>
        <w:t xml:space="preserve"> philosophy</w:t>
      </w:r>
      <w:r>
        <w:t xml:space="preserve"> of the physiocrats.</w:t>
      </w:r>
    </w:p>
    <w:p w:rsidR="00F64C8F" w:rsidRDefault="00F64C8F" w:rsidP="00F64C8F">
      <w:pPr>
        <w:ind w:left="1440" w:firstLine="720"/>
      </w:pPr>
      <w:r>
        <w:t xml:space="preserve">c. Smith believed the economy is governed by the natural laws of </w:t>
      </w:r>
      <w:r w:rsidRPr="00F64C8F">
        <w:rPr>
          <w:b/>
          <w:highlight w:val="yellow"/>
        </w:rPr>
        <w:t>supply and demand</w:t>
      </w:r>
      <w:r>
        <w:t>.</w:t>
      </w:r>
    </w:p>
    <w:p w:rsidR="00F64C8F" w:rsidRDefault="00F64C8F" w:rsidP="00F64C8F">
      <w:pPr>
        <w:ind w:left="1440" w:firstLine="720"/>
      </w:pPr>
      <w:r>
        <w:t xml:space="preserve"> In a </w:t>
      </w:r>
      <w:r w:rsidRPr="00F64C8F">
        <w:rPr>
          <w:b/>
          <w:highlight w:val="yellow"/>
        </w:rPr>
        <w:t>free market economy</w:t>
      </w:r>
      <w:r>
        <w:t xml:space="preserve">, </w:t>
      </w:r>
      <w:r w:rsidRPr="00F64C8F">
        <w:rPr>
          <w:highlight w:val="yellow"/>
        </w:rPr>
        <w:t>competition will encourage</w:t>
      </w:r>
      <w:r>
        <w:t xml:space="preserve"> producers to manufacture most </w:t>
      </w:r>
      <w:r w:rsidRPr="00F64C8F">
        <w:rPr>
          <w:highlight w:val="yellow"/>
        </w:rPr>
        <w:t>efficiently</w:t>
      </w:r>
      <w:r>
        <w:t xml:space="preserve"> in order to sell </w:t>
      </w:r>
      <w:r w:rsidRPr="00F64C8F">
        <w:rPr>
          <w:highlight w:val="yellow"/>
        </w:rPr>
        <w:t>higher quality, lower cost goods</w:t>
      </w:r>
      <w:r>
        <w:t xml:space="preserve"> than competitors.</w:t>
      </w:r>
    </w:p>
    <w:p w:rsidR="00F64C8F" w:rsidRDefault="00F64C8F" w:rsidP="00F64C8F">
      <w:pPr>
        <w:ind w:left="1440" w:firstLine="720"/>
      </w:pPr>
      <w:r>
        <w:t xml:space="preserve"> </w:t>
      </w:r>
      <w:r w:rsidRPr="00F64C8F">
        <w:rPr>
          <w:highlight w:val="yellow"/>
        </w:rPr>
        <w:t>Gov’t regulation only interferes</w:t>
      </w:r>
      <w:r>
        <w:t xml:space="preserve"> with this natural self-governing style. </w:t>
      </w:r>
    </w:p>
    <w:p w:rsidR="00F64C8F" w:rsidRDefault="00F64C8F" w:rsidP="00F64C8F">
      <w:pPr>
        <w:ind w:left="1440" w:firstLine="720"/>
      </w:pPr>
      <w:r>
        <w:t> The “</w:t>
      </w:r>
      <w:r w:rsidRPr="00F64C8F">
        <w:rPr>
          <w:b/>
          <w:highlight w:val="green"/>
        </w:rPr>
        <w:t>invisible hand of the marketplace</w:t>
      </w:r>
      <w:r>
        <w:t xml:space="preserve">”—the </w:t>
      </w:r>
      <w:r w:rsidRPr="00F64C8F">
        <w:rPr>
          <w:highlight w:val="yellow"/>
        </w:rPr>
        <w:t xml:space="preserve">laws of </w:t>
      </w:r>
      <w:r w:rsidRPr="00F64C8F">
        <w:rPr>
          <w:b/>
          <w:highlight w:val="yellow"/>
        </w:rPr>
        <w:t>supply and demand</w:t>
      </w:r>
      <w:r>
        <w:t>—will dictate the price at which society benefits the most.</w:t>
      </w:r>
    </w:p>
    <w:p w:rsidR="00F64C8F" w:rsidRDefault="00F64C8F" w:rsidP="00F64C8F">
      <w:pPr>
        <w:ind w:firstLine="720"/>
      </w:pPr>
      <w:r>
        <w:t xml:space="preserve">G. </w:t>
      </w:r>
      <w:r w:rsidRPr="006D24EE">
        <w:rPr>
          <w:b/>
          <w:highlight w:val="green"/>
        </w:rPr>
        <w:t>Women in the Enlightenment</w:t>
      </w:r>
      <w:r>
        <w:t xml:space="preserve"> </w:t>
      </w:r>
    </w:p>
    <w:p w:rsidR="00F64C8F" w:rsidRDefault="00F64C8F" w:rsidP="00F64C8F">
      <w:pPr>
        <w:ind w:left="720" w:firstLine="720"/>
      </w:pPr>
      <w:r>
        <w:t xml:space="preserve">1. Women played a major role in the </w:t>
      </w:r>
      <w:r w:rsidRPr="00F64C8F">
        <w:rPr>
          <w:b/>
          <w:highlight w:val="green"/>
        </w:rPr>
        <w:t>salon movement</w:t>
      </w:r>
      <w:r>
        <w:t>.</w:t>
      </w:r>
    </w:p>
    <w:p w:rsidR="00F64C8F" w:rsidRDefault="00F64C8F" w:rsidP="00F64C8F">
      <w:pPr>
        <w:ind w:left="1440" w:firstLine="720"/>
      </w:pPr>
      <w:r>
        <w:t xml:space="preserve">a. Many of the brightest minds of the Enlightenment </w:t>
      </w:r>
      <w:r w:rsidRPr="00F64C8F">
        <w:rPr>
          <w:highlight w:val="yellow"/>
        </w:rPr>
        <w:t>assembled in salons to discuss the major issues of the day.</w:t>
      </w:r>
    </w:p>
    <w:p w:rsidR="00F64C8F" w:rsidRDefault="00F64C8F" w:rsidP="00F64C8F">
      <w:pPr>
        <w:ind w:left="1440" w:firstLine="720"/>
        <w:rPr>
          <w:b/>
          <w:u w:val="single"/>
        </w:rPr>
      </w:pPr>
      <w:r>
        <w:t xml:space="preserve">b. </w:t>
      </w:r>
      <w:r w:rsidRPr="00F64C8F">
        <w:t xml:space="preserve">This represented a major example of how </w:t>
      </w:r>
      <w:r w:rsidRPr="00F64C8F">
        <w:rPr>
          <w:b/>
        </w:rPr>
        <w:t>new venues</w:t>
      </w:r>
      <w:r w:rsidRPr="00F64C8F">
        <w:t xml:space="preserve"> in civic society </w:t>
      </w:r>
      <w:r w:rsidRPr="00F64C8F">
        <w:rPr>
          <w:b/>
        </w:rPr>
        <w:t>disseminated information to society</w:t>
      </w:r>
      <w:r w:rsidRPr="00F64C8F">
        <w:t xml:space="preserve">, a </w:t>
      </w:r>
      <w:r w:rsidRPr="00F64C8F">
        <w:rPr>
          <w:b/>
          <w:u w:val="single"/>
        </w:rPr>
        <w:t>break away from</w:t>
      </w:r>
      <w:r w:rsidRPr="00F64C8F">
        <w:t xml:space="preserve"> the </w:t>
      </w:r>
      <w:r w:rsidRPr="00F64C8F">
        <w:rPr>
          <w:b/>
          <w:u w:val="single"/>
        </w:rPr>
        <w:t>traditional venues of the Church or government</w:t>
      </w:r>
    </w:p>
    <w:p w:rsidR="00F64C8F" w:rsidRPr="00F64C8F" w:rsidRDefault="00F64C8F" w:rsidP="00F64C8F">
      <w:pPr>
        <w:pStyle w:val="ListParagraph"/>
        <w:numPr>
          <w:ilvl w:val="1"/>
          <w:numId w:val="1"/>
        </w:numPr>
      </w:pPr>
      <w:r w:rsidRPr="00F64C8F">
        <w:t xml:space="preserve">Enlightenment culture was also spread through other venues such as </w:t>
      </w:r>
      <w:r w:rsidRPr="00F64C8F">
        <w:rPr>
          <w:b/>
          <w:highlight w:val="green"/>
        </w:rPr>
        <w:t>coffeehouses</w:t>
      </w:r>
      <w:r w:rsidRPr="00F64C8F">
        <w:rPr>
          <w:b/>
        </w:rPr>
        <w:t>, academies, lending libraries, and Masonic lodges.</w:t>
      </w:r>
    </w:p>
    <w:p w:rsidR="00F64C8F" w:rsidRPr="00F64C8F" w:rsidRDefault="00F64C8F" w:rsidP="00F64C8F"/>
    <w:p w:rsidR="00F64C8F" w:rsidRDefault="00F64C8F" w:rsidP="00F64C8F">
      <w:pPr>
        <w:ind w:left="1440"/>
      </w:pPr>
      <w:r>
        <w:lastRenderedPageBreak/>
        <w:t xml:space="preserve">2. </w:t>
      </w:r>
      <w:r>
        <w:t xml:space="preserve">In England, </w:t>
      </w:r>
      <w:r w:rsidRPr="00F64C8F">
        <w:rPr>
          <w:b/>
          <w:highlight w:val="green"/>
        </w:rPr>
        <w:t>Mary Wollstonecraft</w:t>
      </w:r>
      <w:r>
        <w:t xml:space="preserve"> (1759-1797) promoted political and educational </w:t>
      </w:r>
      <w:r w:rsidRPr="00F64C8F">
        <w:rPr>
          <w:highlight w:val="yellow"/>
        </w:rPr>
        <w:t>equality for women</w:t>
      </w:r>
      <w:r>
        <w:t>.</w:t>
      </w:r>
    </w:p>
    <w:p w:rsidR="00F64C8F" w:rsidRDefault="00F64C8F" w:rsidP="00F64C8F">
      <w:pPr>
        <w:ind w:left="1440" w:firstLine="720"/>
      </w:pPr>
      <w:r>
        <w:t xml:space="preserve">a. She argued women should receive similar educational opportunities as men as they are essential to the nation </w:t>
      </w:r>
      <w:proofErr w:type="gramStart"/>
      <w:r>
        <w:t>for</w:t>
      </w:r>
      <w:proofErr w:type="gramEnd"/>
      <w:r>
        <w:t xml:space="preserve"> they </w:t>
      </w:r>
      <w:r w:rsidRPr="006D24EE">
        <w:rPr>
          <w:b/>
          <w:highlight w:val="yellow"/>
        </w:rPr>
        <w:t>educate their children</w:t>
      </w:r>
      <w:r>
        <w:t xml:space="preserve"> and they can be companions to their husbands, rather than ornaments.</w:t>
      </w:r>
    </w:p>
    <w:p w:rsidR="006D24EE" w:rsidRDefault="006D24EE" w:rsidP="006D24EE">
      <w:pPr>
        <w:ind w:left="720" w:firstLine="720"/>
      </w:pPr>
      <w:r>
        <w:t xml:space="preserve">3. </w:t>
      </w:r>
      <w:proofErr w:type="spellStart"/>
      <w:r w:rsidRPr="006D24EE">
        <w:rPr>
          <w:b/>
          <w:highlight w:val="green"/>
        </w:rPr>
        <w:t>Olympe</w:t>
      </w:r>
      <w:proofErr w:type="spellEnd"/>
      <w:r w:rsidRPr="006D24EE">
        <w:rPr>
          <w:b/>
          <w:highlight w:val="green"/>
        </w:rPr>
        <w:t xml:space="preserve"> de Gouges</w:t>
      </w:r>
      <w:r>
        <w:t xml:space="preserve"> (1748-1793): </w:t>
      </w:r>
      <w:r w:rsidRPr="006D24EE">
        <w:rPr>
          <w:b/>
          <w:i/>
          <w:highlight w:val="yellow"/>
        </w:rPr>
        <w:t>Declaration of the Rights of Woman and the Female Citizen</w:t>
      </w:r>
      <w:r>
        <w:t xml:space="preserve"> (1791)</w:t>
      </w:r>
    </w:p>
    <w:p w:rsidR="006D24EE" w:rsidRDefault="006D24EE" w:rsidP="006D24EE">
      <w:pPr>
        <w:ind w:left="1440" w:firstLine="720"/>
      </w:pPr>
      <w:r>
        <w:t xml:space="preserve">a. She demanded that French </w:t>
      </w:r>
      <w:r w:rsidRPr="006D24EE">
        <w:rPr>
          <w:b/>
        </w:rPr>
        <w:t>women</w:t>
      </w:r>
      <w:r>
        <w:t xml:space="preserve"> be given the </w:t>
      </w:r>
      <w:r w:rsidRPr="006D24EE">
        <w:rPr>
          <w:b/>
        </w:rPr>
        <w:t>same rights as French men</w:t>
      </w:r>
      <w:r>
        <w:t xml:space="preserve"> during the </w:t>
      </w:r>
      <w:r w:rsidRPr="006D24EE">
        <w:rPr>
          <w:b/>
        </w:rPr>
        <w:t>early years of the French Revolution</w:t>
      </w:r>
      <w:r>
        <w:t>.</w:t>
      </w:r>
    </w:p>
    <w:p w:rsidR="006D24EE" w:rsidRDefault="006D24EE" w:rsidP="006D24EE">
      <w:pPr>
        <w:ind w:left="1440" w:firstLine="720"/>
      </w:pPr>
      <w:r>
        <w:t xml:space="preserve">b. </w:t>
      </w:r>
      <w:r w:rsidRPr="006D24EE">
        <w:t xml:space="preserve">For her criticism of the French Revolutionary government, she was </w:t>
      </w:r>
      <w:r w:rsidRPr="006D24EE">
        <w:rPr>
          <w:b/>
        </w:rPr>
        <w:t>beheaded in 1793</w:t>
      </w:r>
      <w:r w:rsidRPr="006D24EE">
        <w:t>.</w:t>
      </w: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6D24EE">
        <w:rPr>
          <w:rFonts w:ascii="Verdana" w:hAnsi="Verdana" w:cs="Verdana"/>
          <w:b/>
          <w:color w:val="000000"/>
          <w:sz w:val="20"/>
          <w:szCs w:val="20"/>
          <w:highlight w:val="green"/>
        </w:rPr>
        <w:t>J. Impact of the Enlightenment on society</w:t>
      </w:r>
      <w:r w:rsidRPr="006D24EE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D24EE">
        <w:rPr>
          <w:rFonts w:ascii="Verdana" w:hAnsi="Verdana" w:cs="Verdana"/>
          <w:color w:val="000000"/>
          <w:sz w:val="20"/>
          <w:szCs w:val="20"/>
        </w:rPr>
        <w:t xml:space="preserve">1. Emergence of a </w:t>
      </w:r>
      <w:r w:rsidRPr="006D24EE">
        <w:rPr>
          <w:rFonts w:ascii="Verdana" w:hAnsi="Verdana" w:cs="Verdana"/>
          <w:b/>
          <w:color w:val="000000"/>
          <w:sz w:val="20"/>
          <w:szCs w:val="20"/>
          <w:highlight w:val="yellow"/>
        </w:rPr>
        <w:t>secular world view of the universe</w:t>
      </w:r>
      <w:r w:rsidRPr="006D24EE">
        <w:rPr>
          <w:rFonts w:ascii="Verdana" w:hAnsi="Verdana" w:cs="Verdana"/>
          <w:color w:val="000000"/>
          <w:sz w:val="20"/>
          <w:szCs w:val="20"/>
        </w:rPr>
        <w:t xml:space="preserve"> (for the first time in Western history) </w:t>
      </w: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D24EE">
        <w:rPr>
          <w:rFonts w:ascii="Verdana" w:hAnsi="Verdana" w:cs="Verdana"/>
          <w:color w:val="000000"/>
          <w:sz w:val="20"/>
          <w:szCs w:val="20"/>
        </w:rPr>
        <w:t xml:space="preserve">2. </w:t>
      </w:r>
      <w:r w:rsidRPr="006D24EE">
        <w:rPr>
          <w:rFonts w:ascii="Verdana" w:hAnsi="Verdana" w:cs="Verdana"/>
          <w:b/>
          <w:color w:val="000000"/>
          <w:sz w:val="20"/>
          <w:szCs w:val="20"/>
          <w:highlight w:val="yellow"/>
        </w:rPr>
        <w:t>Enlightened despotism</w:t>
      </w:r>
      <w:r w:rsidRPr="006D24EE">
        <w:rPr>
          <w:rFonts w:ascii="Verdana" w:hAnsi="Verdana" w:cs="Verdana"/>
          <w:color w:val="000000"/>
          <w:sz w:val="20"/>
          <w:szCs w:val="20"/>
        </w:rPr>
        <w:t xml:space="preserve"> in Prussia, Russia, Austria and France (Napoleon) (see section below) </w:t>
      </w: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D24EE">
        <w:rPr>
          <w:rFonts w:ascii="Verdana" w:hAnsi="Verdana" w:cs="Verdana"/>
          <w:color w:val="000000"/>
          <w:sz w:val="20"/>
          <w:szCs w:val="20"/>
        </w:rPr>
        <w:t xml:space="preserve">3. </w:t>
      </w:r>
      <w:r w:rsidRPr="006D24EE">
        <w:rPr>
          <w:rFonts w:ascii="Verdana" w:hAnsi="Verdana" w:cs="Verdana"/>
          <w:b/>
          <w:color w:val="000000"/>
          <w:sz w:val="20"/>
          <w:szCs w:val="20"/>
          <w:highlight w:val="yellow"/>
        </w:rPr>
        <w:t>American and French Revolutions</w:t>
      </w:r>
      <w:r w:rsidRPr="006D24EE">
        <w:rPr>
          <w:rFonts w:ascii="Verdana" w:hAnsi="Verdana" w:cs="Verdana"/>
          <w:color w:val="000000"/>
          <w:sz w:val="20"/>
          <w:szCs w:val="20"/>
        </w:rPr>
        <w:t xml:space="preserve"> (as a result of classical liberalism) </w:t>
      </w: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D24EE">
        <w:rPr>
          <w:rFonts w:ascii="Verdana" w:hAnsi="Verdana" w:cs="Verdana"/>
          <w:color w:val="000000"/>
          <w:sz w:val="20"/>
          <w:szCs w:val="20"/>
        </w:rPr>
        <w:t xml:space="preserve">4. </w:t>
      </w:r>
      <w:r w:rsidRPr="006D24EE">
        <w:rPr>
          <w:rFonts w:ascii="Verdana" w:hAnsi="Verdana" w:cs="Verdana"/>
          <w:b/>
          <w:color w:val="000000"/>
          <w:sz w:val="20"/>
          <w:szCs w:val="20"/>
          <w:highlight w:val="yellow"/>
        </w:rPr>
        <w:t>Educational reform</w:t>
      </w:r>
      <w:r w:rsidRPr="006D24EE">
        <w:rPr>
          <w:rFonts w:ascii="Verdana" w:hAnsi="Verdana" w:cs="Verdana"/>
          <w:color w:val="000000"/>
          <w:sz w:val="20"/>
          <w:szCs w:val="20"/>
        </w:rPr>
        <w:t xml:space="preserve"> in various countries </w:t>
      </w: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D24EE">
        <w:rPr>
          <w:rFonts w:ascii="Verdana" w:hAnsi="Verdana" w:cs="Verdana"/>
          <w:color w:val="000000"/>
          <w:sz w:val="20"/>
          <w:szCs w:val="20"/>
        </w:rPr>
        <w:t xml:space="preserve">5. Growth of </w:t>
      </w:r>
      <w:r w:rsidRPr="006D24EE">
        <w:rPr>
          <w:rFonts w:ascii="Verdana" w:hAnsi="Verdana" w:cs="Verdana"/>
          <w:b/>
          <w:i/>
          <w:iCs/>
          <w:color w:val="000000"/>
          <w:sz w:val="20"/>
          <w:szCs w:val="20"/>
          <w:highlight w:val="yellow"/>
        </w:rPr>
        <w:t xml:space="preserve">laissez faire </w:t>
      </w:r>
      <w:r w:rsidRPr="006D24EE">
        <w:rPr>
          <w:rFonts w:ascii="Verdana" w:hAnsi="Verdana" w:cs="Verdana"/>
          <w:b/>
          <w:color w:val="000000"/>
          <w:sz w:val="20"/>
          <w:szCs w:val="20"/>
          <w:highlight w:val="yellow"/>
        </w:rPr>
        <w:t>capitalism</w:t>
      </w:r>
      <w:r w:rsidRPr="006D24EE">
        <w:rPr>
          <w:rFonts w:ascii="Verdana" w:hAnsi="Verdana" w:cs="Verdana"/>
          <w:color w:val="000000"/>
          <w:sz w:val="20"/>
          <w:szCs w:val="20"/>
        </w:rPr>
        <w:t xml:space="preserve"> in the 19</w:t>
      </w:r>
      <w:r w:rsidRPr="006D24EE">
        <w:rPr>
          <w:rFonts w:ascii="Verdana" w:hAnsi="Verdana" w:cs="Verdana"/>
          <w:color w:val="000000"/>
          <w:sz w:val="13"/>
          <w:szCs w:val="13"/>
        </w:rPr>
        <w:t xml:space="preserve">th </w:t>
      </w:r>
      <w:r w:rsidRPr="006D24EE">
        <w:rPr>
          <w:rFonts w:ascii="Verdana" w:hAnsi="Verdana" w:cs="Verdana"/>
          <w:color w:val="000000"/>
          <w:sz w:val="20"/>
          <w:szCs w:val="20"/>
        </w:rPr>
        <w:t>century during the early industrial revolution in England and in 19</w:t>
      </w:r>
      <w:r w:rsidRPr="006D24EE">
        <w:rPr>
          <w:rFonts w:ascii="Verdana" w:hAnsi="Verdana" w:cs="Verdana"/>
          <w:color w:val="000000"/>
          <w:sz w:val="13"/>
          <w:szCs w:val="13"/>
        </w:rPr>
        <w:t>th</w:t>
      </w:r>
      <w:r w:rsidRPr="006D24EE">
        <w:rPr>
          <w:rFonts w:ascii="Verdana" w:hAnsi="Verdana" w:cs="Verdana"/>
          <w:color w:val="000000"/>
          <w:sz w:val="20"/>
          <w:szCs w:val="20"/>
        </w:rPr>
        <w:t xml:space="preserve">-century America </w:t>
      </w:r>
    </w:p>
    <w:p w:rsidR="006D24EE" w:rsidRPr="006D24EE" w:rsidRDefault="006D24EE" w:rsidP="006D24E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D24EE">
        <w:rPr>
          <w:rFonts w:ascii="Verdana" w:hAnsi="Verdana" w:cs="Verdana"/>
          <w:color w:val="000000"/>
          <w:sz w:val="20"/>
          <w:szCs w:val="20"/>
        </w:rPr>
        <w:t xml:space="preserve">6. </w:t>
      </w:r>
      <w:r w:rsidRPr="006D24EE">
        <w:rPr>
          <w:rFonts w:ascii="Verdana" w:hAnsi="Verdana" w:cs="Verdana"/>
          <w:b/>
          <w:color w:val="000000"/>
          <w:sz w:val="20"/>
          <w:szCs w:val="20"/>
          <w:highlight w:val="yellow"/>
        </w:rPr>
        <w:t>New public venues and print media emerged</w:t>
      </w:r>
      <w:r w:rsidRPr="006D24EE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6D24EE" w:rsidRPr="00F64C8F" w:rsidRDefault="006D24EE" w:rsidP="006D24EE"/>
    <w:sectPr w:rsidR="006D24EE" w:rsidRPr="00F6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49DE"/>
    <w:multiLevelType w:val="hybridMultilevel"/>
    <w:tmpl w:val="C69E1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2MjE1NzK1NDIwNDRU0lEKTi0uzszPAykwrAUAOcJ74SwAAAA="/>
  </w:docVars>
  <w:rsids>
    <w:rsidRoot w:val="00117103"/>
    <w:rsid w:val="00037F73"/>
    <w:rsid w:val="00117103"/>
    <w:rsid w:val="006D24EE"/>
    <w:rsid w:val="0090296C"/>
    <w:rsid w:val="009551F5"/>
    <w:rsid w:val="009B1E4B"/>
    <w:rsid w:val="00C745ED"/>
    <w:rsid w:val="00F40CCF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9C30"/>
  <w15:chartTrackingRefBased/>
  <w15:docId w15:val="{571200E7-7F7B-4CBD-99D0-A116D13A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6C"/>
    <w:pPr>
      <w:ind w:left="720"/>
      <w:contextualSpacing/>
    </w:pPr>
  </w:style>
  <w:style w:type="paragraph" w:customStyle="1" w:styleId="Default">
    <w:name w:val="Default"/>
    <w:rsid w:val="006D24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2020-01-12T17:42:00Z</dcterms:created>
  <dcterms:modified xsi:type="dcterms:W3CDTF">2020-01-12T21:10:00Z</dcterms:modified>
</cp:coreProperties>
</file>