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8"/>
          <w:szCs w:val="28"/>
          <w:rtl w:val="0"/>
        </w:rPr>
        <w:t xml:space="preserve">An Age of Modernity, Anxiety, and Imperialism;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8"/>
          <w:szCs w:val="28"/>
          <w:rtl w:val="0"/>
        </w:rPr>
        <w:t xml:space="preserve">Chapter 24 (Spielvogel) pgs. 681-714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#1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Einstein and Nietzsche, 682-684</w:t>
      </w:r>
    </w:p>
    <w:tbl>
      <w:tblPr>
        <w:tblStyle w:val="Table1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right="-9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Write one 4-6 sentence paragraph that describes what each of the following contributed to science 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 how each challenged Europeans' traditional outlook on life:(5pts each)</w:t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13"/>
              </w:numPr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Albert Einstein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(theory of relativity)</w:t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numPr>
                <w:ilvl w:val="1"/>
                <w:numId w:val="13"/>
              </w:numPr>
              <w:ind w:left="144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Friedrich Nietzsche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(“slave morality”)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3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Freud, 684</w:t>
      </w:r>
    </w:p>
    <w:tbl>
      <w:tblPr>
        <w:tblStyle w:val="Table2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major ideas behind Freud’s work.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(psychoanalysis, id, ego, superego)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4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Psychology assessment: (This is meant to be fun people. There is no right or wrong answer) Write down the details of a dream. It could be a recurring dream or one that you remember well. 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What do you think is the message of the dream? What could your subconscious be trying to tell you? Consult a dream dictionary via the internet or library to find out more info about the symbols in your dream.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#3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Spencer, Religion, and Art, 685-692</w:t>
      </w:r>
    </w:p>
    <w:tbl>
      <w:tblPr>
        <w:tblStyle w:val="Table3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2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What is Social Darwinism?</w:t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2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How were the ideas of Darwin used to justify the following: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Nationalism: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Racism: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What was the Church responses to the attacks by science? (fundamentalism, Modernism)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What was the goal of the Impressionist painters?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How did Post-Impressionism differ from Impressionism?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Give at least 2 examples each of Impressionism &amp; Post-Impressionism.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How did the development of photography change the purpose of art?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0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What were the goals of art styles such as Cubism &amp; abstract painting?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Give at least 2 examples of these modern art styles.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ind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#4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Politics: New Directions and New Uncertainties, 692-701</w:t>
      </w:r>
    </w:p>
    <w:tbl>
      <w:tblPr>
        <w:tblStyle w:val="Table4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1"/>
              </w:numPr>
              <w:spacing w:before="12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were the goals of the feminist movement?</w:t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1"/>
              </w:numPr>
              <w:spacing w:before="12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Wh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was Emmeline Pankhurst? </w:t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 What methods did the suffragettes use to achieve her goal?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(suffragettes)</w:t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before="120" w:line="276" w:lineRule="auto"/>
              <w:ind w:left="720" w:hanging="37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color w:val="000000"/>
                <w:rtl w:val="0"/>
              </w:rPr>
              <w:t xml:space="preserve">In what ways did life improve for Jews?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the status of Jews in Russia?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Who was Theodor Herzel?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(Zionism, Palestine)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 Labour Party alter the agenda of the Liberal Party?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the National Insurance Act?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Dreyfus Affair in France.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 Dreyfus affair prove Jews still had a long way to go?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the Russo-Japanese War affect Europeans psychologically?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it affect the Russian's materially?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6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did Bloody Sunday spur Nicholas II to issue the October Manifesto?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evidence of bias do you detect in Father Gapon's account of Bloody Sunday on page 700?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Rule="auto"/>
        <w:ind w:firstLine="0"/>
        <w:contextualSpacing w:val="0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#5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The New Imperialism in Africa, 701-705</w:t>
      </w:r>
    </w:p>
    <w:tbl>
      <w:tblPr>
        <w:tblStyle w:val="Table5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2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Identify five causes of European imperialism.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hanging="288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7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Who were the Boers?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led to the Boer War?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were Leopold II's (Belgium) motives for imperialism?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happened to Africa by 1914?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8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Read Rudyard Kipling’s poem on page 704.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          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was Kipling's "white man's burden"?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were white men to bear this burden?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would be their reward?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does this reflect social Darwinism?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9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Using Morel's 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Black Man's Burden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on page 705,</w:t>
            </w:r>
            <w:r w:rsidDel="00000000" w:rsidR="00000000" w:rsidRPr="00000000">
              <w:rPr>
                <w:rFonts w:ascii="Tahoma" w:cs="Tahoma" w:eastAsia="Tahoma" w:hAnsi="Tahoma"/>
                <w:i w:val="1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explain the damage colonialism did to African people, their society, and their culture. </w:t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does his attitude toward the Africans differ from Kipling's?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#6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The New Imperialism in Asia, 705-710</w:t>
      </w:r>
    </w:p>
    <w:tbl>
      <w:tblPr>
        <w:tblStyle w:val="Table6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1"/>
                <w:numId w:val="9"/>
              </w:numPr>
              <w:tabs>
                <w:tab w:val="left" w:pos="702"/>
              </w:tabs>
              <w:spacing w:after="100" w:before="100" w:lineRule="auto"/>
              <w:ind w:left="702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Why did the British government assume direct control of India?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caused the Boxer Rebellion?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were the consequences?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5"/>
              </w:numPr>
              <w:spacing w:after="100" w:before="100" w:line="276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How was Japan different than the rest of Asia during the age of Imperialism?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1"/>
              </w:numPr>
              <w:spacing w:after="100" w:before="100" w:lineRule="auto"/>
              <w:ind w:left="720" w:hanging="360"/>
              <w:contextualSpacing w:val="1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What were some methods used to "westernize" Indians?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b w:val="1"/>
          <w:smallCaps w:val="0"/>
          <w:sz w:val="24"/>
          <w:szCs w:val="24"/>
          <w:rtl w:val="0"/>
        </w:rPr>
        <w:t xml:space="preserve">#7 </w:t>
      </w:r>
      <w:r w:rsidDel="00000000" w:rsidR="00000000" w:rsidRPr="00000000">
        <w:rPr>
          <w:rFonts w:ascii="Tahoma" w:cs="Tahoma" w:eastAsia="Tahoma" w:hAnsi="Tahoma"/>
          <w:b w:val="1"/>
          <w:smallCaps w:val="0"/>
          <w:color w:val="000000"/>
          <w:sz w:val="24"/>
          <w:szCs w:val="24"/>
          <w:rtl w:val="0"/>
        </w:rPr>
        <w:t xml:space="preserve">International Rivalry and the Coming Of War, 710-713</w:t>
      </w:r>
    </w:p>
    <w:tbl>
      <w:tblPr>
        <w:tblStyle w:val="Table7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55"/>
        <w:tblGridChange w:id="0">
          <w:tblGrid>
            <w:gridCol w:w="955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1"/>
              <w:numPr>
                <w:ilvl w:val="0"/>
                <w:numId w:val="2"/>
              </w:numPr>
              <w:spacing w:after="0" w:before="0" w:line="240" w:lineRule="auto"/>
              <w:ind w:left="720" w:hanging="36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Describe, in a 4-6 sentence paragraph, the system of alliances that both held off war until </w:t>
            </w:r>
          </w:p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rtl w:val="0"/>
              </w:rPr>
              <w:t xml:space="preserve">1914 and then helped bring it on. (5pts)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12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spacing w:after="100" w:before="10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ind w:right="-450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Score: ____/5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footerReference r:id="rId8" w:type="default"/>
      <w:pgSz w:h="15840" w:w="12240"/>
      <w:pgMar w:bottom="900" w:top="81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ahom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right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-592354</wp:posOffset>
          </wp:positionH>
          <wp:positionV relativeFrom="paragraph">
            <wp:posOffset>71438</wp:posOffset>
          </wp:positionV>
          <wp:extent cx="992405" cy="1243013"/>
          <wp:effectExtent b="0" l="0" r="0" t="0"/>
          <wp:wrapSquare wrapText="bothSides" distB="114300" distT="114300" distL="114300" distR="114300"/>
          <wp:docPr descr="APEH.jpg" id="1" name="image01.png"/>
          <a:graphic>
            <a:graphicData uri="http://schemas.openxmlformats.org/drawingml/2006/picture">
              <pic:pic>
                <pic:nvPicPr>
                  <pic:cNvPr descr="APEH.jpg" id="0" name="image01.png"/>
                  <pic:cNvPicPr preferRelativeResize="0"/>
                </pic:nvPicPr>
                <pic:blipFill>
                  <a:blip r:embed="rId1">
                    <a:alphaModFix amt="83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405" cy="1243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0" locked="0" relativeHeight="0" simplePos="0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Score: __________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/58</w:t>
                          </w:r>
                        </w:p>
                      </w:txbxContent>
                    </wps:txbx>
                    <wps:bodyPr anchorCtr="0" anchor="t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114300" distT="114300" distL="114300" distR="114300" hidden="0" layoutInCell="0" locked="0" relativeHeight="0" simplePos="0">
              <wp:simplePos x="0" y="0"/>
              <wp:positionH relativeFrom="margin">
                <wp:posOffset>1704975</wp:posOffset>
              </wp:positionH>
              <wp:positionV relativeFrom="paragraph">
                <wp:posOffset>-9524</wp:posOffset>
              </wp:positionV>
              <wp:extent cx="2157413" cy="608501"/>
              <wp:effectExtent b="0" l="0" r="0" t="0"/>
              <wp:wrapSquare wrapText="bothSides" distB="114300" distT="114300" distL="114300" distR="11430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7413" cy="60850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spacing w:line="276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</w:t>
    </w:r>
  </w:p>
  <w:p w:rsidR="00000000" w:rsidDel="00000000" w:rsidP="00000000" w:rsidRDefault="00000000" w:rsidRPr="00000000">
    <w:pPr>
      <w:spacing w:line="360" w:lineRule="auto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Name_________________</w:t>
    </w:r>
  </w:p>
  <w:p w:rsidR="00000000" w:rsidDel="00000000" w:rsidP="00000000" w:rsidRDefault="00000000" w:rsidRPr="00000000">
    <w:pPr>
      <w:spacing w:line="360" w:lineRule="auto"/>
      <w:ind w:left="720" w:firstLine="720"/>
      <w:contextualSpacing w:val="0"/>
      <w:jc w:val="right"/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  Date__________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lvl w:ilvl="0">
      <w:start w:val="7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widowControl w:val="1"/>
      <w:contextualSpacing w:val="1"/>
      <w:jc w:val="center"/>
    </w:pPr>
    <w:rPr>
      <w:rFonts w:ascii="Tahoma" w:cs="Tahoma" w:eastAsia="Tahoma" w:hAnsi="Tahoma"/>
      <w:b w:val="1"/>
      <w:smallCaps w:val="0"/>
      <w:sz w:val="22"/>
      <w:szCs w:val="22"/>
      <w:u w:val="singl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