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6630" w:rsidRDefault="0026101E">
      <w:pPr>
        <w:contextualSpacing w:val="0"/>
      </w:pPr>
      <w:r>
        <w:rPr>
          <w:sz w:val="22"/>
          <w:szCs w:val="22"/>
        </w:rPr>
        <w:t xml:space="preserve">                               </w:t>
      </w:r>
      <w:r>
        <w:rPr>
          <w:rFonts w:ascii="Tahoma" w:eastAsia="Tahoma" w:hAnsi="Tahoma" w:cs="Tahoma"/>
          <w:b/>
          <w:sz w:val="28"/>
          <w:szCs w:val="28"/>
        </w:rPr>
        <w:t>T</w:t>
      </w:r>
      <w:r>
        <w:rPr>
          <w:rFonts w:ascii="Tahoma" w:eastAsia="Tahoma" w:hAnsi="Tahoma" w:cs="Tahoma"/>
          <w:b/>
          <w:sz w:val="28"/>
          <w:szCs w:val="28"/>
        </w:rPr>
        <w:t xml:space="preserve">he Eighteenth Century: </w:t>
      </w:r>
    </w:p>
    <w:p w:rsidR="00406630" w:rsidRDefault="0026101E">
      <w:pPr>
        <w:contextualSpacing w:val="0"/>
        <w:jc w:val="center"/>
      </w:pPr>
      <w:r>
        <w:rPr>
          <w:rFonts w:ascii="Tahoma" w:eastAsia="Tahoma" w:hAnsi="Tahoma" w:cs="Tahoma"/>
          <w:b/>
          <w:sz w:val="28"/>
          <w:szCs w:val="28"/>
        </w:rPr>
        <w:t>European States, International Wars, and Social Change</w:t>
      </w:r>
      <w:r>
        <w:rPr>
          <w:rFonts w:ascii="Tahoma" w:eastAsia="Tahoma" w:hAnsi="Tahoma" w:cs="Tahoma"/>
          <w:b/>
          <w:sz w:val="26"/>
          <w:szCs w:val="26"/>
        </w:rPr>
        <w:t>;</w:t>
      </w:r>
    </w:p>
    <w:p w:rsidR="00406630" w:rsidRDefault="00E21F0C">
      <w:pPr>
        <w:contextualSpacing w:val="0"/>
        <w:jc w:val="center"/>
      </w:pPr>
      <w:r>
        <w:rPr>
          <w:rFonts w:ascii="Tahoma" w:eastAsia="Tahoma" w:hAnsi="Tahoma" w:cs="Tahoma"/>
          <w:b/>
          <w:sz w:val="28"/>
          <w:szCs w:val="28"/>
        </w:rPr>
        <w:t>Chapter 18 (</w:t>
      </w:r>
      <w:proofErr w:type="spellStart"/>
      <w:r>
        <w:rPr>
          <w:rFonts w:ascii="Tahoma" w:eastAsia="Tahoma" w:hAnsi="Tahoma" w:cs="Tahoma"/>
          <w:b/>
          <w:sz w:val="28"/>
          <w:szCs w:val="28"/>
        </w:rPr>
        <w:t>Spielvogel</w:t>
      </w:r>
      <w:proofErr w:type="spellEnd"/>
      <w:r>
        <w:rPr>
          <w:rFonts w:ascii="Tahoma" w:eastAsia="Tahoma" w:hAnsi="Tahoma" w:cs="Tahoma"/>
          <w:b/>
          <w:sz w:val="28"/>
          <w:szCs w:val="28"/>
        </w:rPr>
        <w:t>) pgs. 542-57</w:t>
      </w:r>
      <w:r w:rsidR="0026101E">
        <w:rPr>
          <w:rFonts w:ascii="Tahoma" w:eastAsia="Tahoma" w:hAnsi="Tahoma" w:cs="Tahoma"/>
          <w:b/>
          <w:sz w:val="28"/>
          <w:szCs w:val="28"/>
        </w:rPr>
        <w:t>1</w:t>
      </w:r>
    </w:p>
    <w:p w:rsidR="00406630" w:rsidRDefault="00406630">
      <w:pPr>
        <w:contextualSpacing w:val="0"/>
        <w:jc w:val="center"/>
      </w:pPr>
    </w:p>
    <w:p w:rsidR="00406630" w:rsidRDefault="0067084E">
      <w:pPr>
        <w:spacing w:line="276" w:lineRule="auto"/>
        <w:contextualSpacing w:val="0"/>
      </w:pPr>
      <w:r>
        <w:rPr>
          <w:rFonts w:ascii="Tahoma" w:eastAsia="Tahoma" w:hAnsi="Tahoma" w:cs="Tahoma"/>
          <w:b/>
          <w:sz w:val="24"/>
          <w:szCs w:val="24"/>
        </w:rPr>
        <w:t>#1 European States, 542-547(</w:t>
      </w:r>
      <w:r w:rsidR="00C64273">
        <w:rPr>
          <w:rFonts w:ascii="Tahoma" w:eastAsia="Tahoma" w:hAnsi="Tahoma" w:cs="Tahoma"/>
          <w:b/>
          <w:sz w:val="24"/>
          <w:szCs w:val="24"/>
        </w:rPr>
        <w:t>Last questions go on to 550)</w:t>
      </w:r>
      <w:bookmarkStart w:id="0" w:name="_GoBack"/>
      <w:bookmarkEnd w:id="0"/>
    </w:p>
    <w:tbl>
      <w:tblPr>
        <w:tblStyle w:val="a"/>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40"/>
      </w:tblGrid>
      <w:tr w:rsidR="00406630">
        <w:tc>
          <w:tcPr>
            <w:tcW w:w="9540" w:type="dxa"/>
            <w:tcMar>
              <w:left w:w="108" w:type="dxa"/>
              <w:right w:w="108" w:type="dxa"/>
            </w:tcMar>
          </w:tcPr>
          <w:p w:rsidR="00406630" w:rsidRDefault="0026101E">
            <w:pPr>
              <w:widowControl/>
              <w:numPr>
                <w:ilvl w:val="0"/>
                <w:numId w:val="6"/>
              </w:numPr>
              <w:spacing w:before="100" w:after="100"/>
              <w:ind w:hanging="360"/>
            </w:pPr>
            <w:r>
              <w:rPr>
                <w:rFonts w:ascii="Tahoma" w:eastAsia="Tahoma" w:hAnsi="Tahoma" w:cs="Tahoma"/>
              </w:rPr>
              <w:t xml:space="preserve">What makes a ruler “enlightened”?  </w:t>
            </w:r>
          </w:p>
          <w:p w:rsidR="00406630" w:rsidRDefault="00406630">
            <w:pPr>
              <w:widowControl/>
              <w:spacing w:before="100" w:after="100"/>
              <w:ind w:left="1080"/>
              <w:contextualSpacing w:val="0"/>
            </w:pPr>
          </w:p>
          <w:p w:rsidR="00406630" w:rsidRDefault="00406630">
            <w:pPr>
              <w:widowControl/>
              <w:spacing w:before="100" w:after="100"/>
              <w:ind w:left="1080"/>
              <w:contextualSpacing w:val="0"/>
            </w:pPr>
          </w:p>
          <w:p w:rsidR="00406630" w:rsidRDefault="00406630">
            <w:pPr>
              <w:widowControl/>
              <w:spacing w:before="100" w:after="100"/>
              <w:ind w:left="1080"/>
              <w:contextualSpacing w:val="0"/>
            </w:pPr>
          </w:p>
          <w:p w:rsidR="00406630" w:rsidRDefault="00406630">
            <w:pPr>
              <w:widowControl/>
              <w:spacing w:before="100" w:after="100"/>
              <w:ind w:left="1080"/>
              <w:contextualSpacing w:val="0"/>
            </w:pPr>
          </w:p>
          <w:p w:rsidR="00406630" w:rsidRDefault="0026101E">
            <w:pPr>
              <w:widowControl/>
              <w:spacing w:before="100" w:after="100"/>
              <w:ind w:left="1080"/>
              <w:contextualSpacing w:val="0"/>
            </w:pPr>
            <w:r>
              <w:rPr>
                <w:rFonts w:ascii="Tahoma" w:eastAsia="Tahoma" w:hAnsi="Tahoma" w:cs="Tahoma"/>
              </w:rPr>
              <w:t>Who were the enlightened absolutists of the 18</w:t>
            </w:r>
            <w:r>
              <w:rPr>
                <w:rFonts w:ascii="Tahoma" w:eastAsia="Tahoma" w:hAnsi="Tahoma" w:cs="Tahoma"/>
                <w:vertAlign w:val="superscript"/>
              </w:rPr>
              <w:t>th</w:t>
            </w:r>
            <w:r>
              <w:rPr>
                <w:rFonts w:ascii="Tahoma" w:eastAsia="Tahoma" w:hAnsi="Tahoma" w:cs="Tahoma"/>
              </w:rPr>
              <w:t xml:space="preserve"> century? </w:t>
            </w:r>
          </w:p>
          <w:p w:rsidR="00406630" w:rsidRDefault="00406630">
            <w:pPr>
              <w:tabs>
                <w:tab w:val="left" w:pos="1065"/>
              </w:tabs>
              <w:contextualSpacing w:val="0"/>
            </w:pPr>
          </w:p>
          <w:p w:rsidR="00406630" w:rsidRDefault="00406630">
            <w:pPr>
              <w:tabs>
                <w:tab w:val="left" w:pos="1065"/>
              </w:tabs>
              <w:contextualSpacing w:val="0"/>
            </w:pPr>
          </w:p>
          <w:p w:rsidR="00406630" w:rsidRDefault="00406630">
            <w:pPr>
              <w:tabs>
                <w:tab w:val="left" w:pos="1065"/>
              </w:tabs>
              <w:contextualSpacing w:val="0"/>
            </w:pPr>
          </w:p>
          <w:p w:rsidR="00406630" w:rsidRDefault="00406630">
            <w:pPr>
              <w:tabs>
                <w:tab w:val="left" w:pos="1065"/>
              </w:tabs>
              <w:contextualSpacing w:val="0"/>
            </w:pPr>
          </w:p>
        </w:tc>
      </w:tr>
      <w:tr w:rsidR="00406630">
        <w:tc>
          <w:tcPr>
            <w:tcW w:w="9540" w:type="dxa"/>
            <w:tcMar>
              <w:left w:w="108" w:type="dxa"/>
              <w:right w:w="108" w:type="dxa"/>
            </w:tcMar>
          </w:tcPr>
          <w:p w:rsidR="00406630" w:rsidRDefault="0026101E">
            <w:pPr>
              <w:widowControl/>
              <w:numPr>
                <w:ilvl w:val="0"/>
                <w:numId w:val="9"/>
              </w:numPr>
              <w:spacing w:before="100" w:after="100"/>
              <w:ind w:hanging="360"/>
            </w:pPr>
            <w:r>
              <w:rPr>
                <w:rFonts w:ascii="Tahoma" w:eastAsia="Tahoma" w:hAnsi="Tahoma" w:cs="Tahoma"/>
              </w:rPr>
              <w:t>Make two time lines, one for Fr</w:t>
            </w:r>
            <w:r w:rsidR="00787274">
              <w:rPr>
                <w:rFonts w:ascii="Tahoma" w:eastAsia="Tahoma" w:hAnsi="Tahoma" w:cs="Tahoma"/>
              </w:rPr>
              <w:t>ance and one for England (</w:t>
            </w:r>
            <w:proofErr w:type="spellStart"/>
            <w:r w:rsidR="00787274">
              <w:rPr>
                <w:rFonts w:ascii="Tahoma" w:eastAsia="Tahoma" w:hAnsi="Tahoma" w:cs="Tahoma"/>
              </w:rPr>
              <w:t>pg</w:t>
            </w:r>
            <w:proofErr w:type="spellEnd"/>
            <w:r w:rsidR="00787274">
              <w:rPr>
                <w:rFonts w:ascii="Tahoma" w:eastAsia="Tahoma" w:hAnsi="Tahoma" w:cs="Tahoma"/>
              </w:rPr>
              <w:t xml:space="preserve"> 544-546</w:t>
            </w:r>
            <w:r>
              <w:rPr>
                <w:rFonts w:ascii="Tahoma" w:eastAsia="Tahoma" w:hAnsi="Tahoma" w:cs="Tahoma"/>
              </w:rPr>
              <w:t xml:space="preserve">). If a particular event is a "high point," put it above the line. "Low points" should be below the line. Give </w:t>
            </w:r>
            <w:r>
              <w:rPr>
                <w:rFonts w:ascii="Tahoma" w:eastAsia="Tahoma" w:hAnsi="Tahoma" w:cs="Tahoma"/>
              </w:rPr>
              <w:t xml:space="preserve">a </w:t>
            </w:r>
            <w:r>
              <w:rPr>
                <w:rFonts w:ascii="Tahoma" w:eastAsia="Tahoma" w:hAnsi="Tahoma" w:cs="Tahoma"/>
              </w:rPr>
              <w:t>reason for why you are placing each where you are. Include the following information: (5pts)</w:t>
            </w:r>
          </w:p>
          <w:p w:rsidR="00406630" w:rsidRDefault="0026101E">
            <w:pPr>
              <w:widowControl/>
              <w:numPr>
                <w:ilvl w:val="1"/>
                <w:numId w:val="9"/>
              </w:numPr>
              <w:ind w:hanging="360"/>
            </w:pPr>
            <w:r>
              <w:rPr>
                <w:rFonts w:ascii="Tahoma" w:eastAsia="Tahoma" w:hAnsi="Tahoma" w:cs="Tahoma"/>
              </w:rPr>
              <w:t xml:space="preserve">France: duke of </w:t>
            </w:r>
            <w:proofErr w:type="spellStart"/>
            <w:r>
              <w:rPr>
                <w:rFonts w:ascii="Tahoma" w:eastAsia="Tahoma" w:hAnsi="Tahoma" w:cs="Tahoma"/>
              </w:rPr>
              <w:t>Orléans</w:t>
            </w:r>
            <w:proofErr w:type="spellEnd"/>
            <w:r>
              <w:rPr>
                <w:rFonts w:ascii="Tahoma" w:eastAsia="Tahoma" w:hAnsi="Tahoma" w:cs="Tahoma"/>
              </w:rPr>
              <w:t xml:space="preserve">, Cardinal Fleury, Madame de Pompadour </w:t>
            </w:r>
          </w:p>
          <w:p w:rsidR="00406630" w:rsidRDefault="0026101E">
            <w:pPr>
              <w:widowControl/>
              <w:numPr>
                <w:ilvl w:val="1"/>
                <w:numId w:val="9"/>
              </w:numPr>
              <w:ind w:hanging="360"/>
            </w:pPr>
            <w:r>
              <w:rPr>
                <w:rFonts w:ascii="Tahoma" w:eastAsia="Tahoma" w:hAnsi="Tahoma" w:cs="Tahoma"/>
              </w:rPr>
              <w:t>Britain: George I, George II, Robert Walpole, George III, John Wilkes, Robert Clive, William Pitt th</w:t>
            </w:r>
            <w:r>
              <w:rPr>
                <w:rFonts w:ascii="Tahoma" w:eastAsia="Tahoma" w:hAnsi="Tahoma" w:cs="Tahoma"/>
              </w:rPr>
              <w:t xml:space="preserve">e Elder, William Pitt the Younger </w:t>
            </w: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26101E">
            <w:pPr>
              <w:pBdr>
                <w:top w:val="single" w:sz="4" w:space="1" w:color="auto"/>
              </w:pBdr>
            </w:pPr>
            <w:r>
              <w:rPr>
                <w:rFonts w:ascii="Tahoma" w:eastAsia="Tahoma" w:hAnsi="Tahoma" w:cs="Tahoma"/>
              </w:rPr>
              <w:t xml:space="preserve">France </w:t>
            </w:r>
          </w:p>
          <w:p w:rsidR="00406630" w:rsidRDefault="00406630">
            <w:pPr>
              <w:widowControl/>
              <w:spacing w:before="100" w:after="100"/>
              <w:ind w:left="720" w:hanging="735"/>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26101E">
            <w:pPr>
              <w:pBdr>
                <w:top w:val="single" w:sz="4" w:space="1" w:color="auto"/>
              </w:pBdr>
            </w:pPr>
            <w:r>
              <w:rPr>
                <w:rFonts w:ascii="Tahoma" w:eastAsia="Tahoma" w:hAnsi="Tahoma" w:cs="Tahoma"/>
              </w:rPr>
              <w:t xml:space="preserve">England </w:t>
            </w:r>
          </w:p>
          <w:p w:rsidR="00406630" w:rsidRDefault="00406630">
            <w:pPr>
              <w:widowControl/>
              <w:spacing w:before="100" w:after="100"/>
              <w:ind w:left="720" w:hanging="735"/>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tc>
      </w:tr>
      <w:tr w:rsidR="00406630">
        <w:tc>
          <w:tcPr>
            <w:tcW w:w="9540" w:type="dxa"/>
            <w:tcMar>
              <w:left w:w="108" w:type="dxa"/>
              <w:right w:w="108" w:type="dxa"/>
            </w:tcMar>
          </w:tcPr>
          <w:p w:rsidR="00406630" w:rsidRDefault="0026101E">
            <w:pPr>
              <w:widowControl/>
              <w:numPr>
                <w:ilvl w:val="0"/>
                <w:numId w:val="9"/>
              </w:numPr>
              <w:spacing w:before="100" w:after="100"/>
              <w:ind w:hanging="360"/>
            </w:pPr>
            <w:r>
              <w:rPr>
                <w:rFonts w:ascii="Tahoma" w:eastAsia="Tahoma" w:hAnsi="Tahoma" w:cs="Tahoma"/>
              </w:rPr>
              <w:lastRenderedPageBreak/>
              <w:t xml:space="preserve">What made Frederick II an Enlightened monarch? </w:t>
            </w: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26101E">
            <w:pPr>
              <w:widowControl/>
              <w:spacing w:before="100" w:after="100"/>
              <w:ind w:left="720"/>
              <w:contextualSpacing w:val="0"/>
            </w:pPr>
            <w:r>
              <w:rPr>
                <w:rFonts w:ascii="Tahoma" w:eastAsia="Tahoma" w:hAnsi="Tahoma" w:cs="Tahoma"/>
              </w:rPr>
              <w:t xml:space="preserve">What were some of the limits of his “enlightened” ruling?   </w:t>
            </w: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tc>
      </w:tr>
      <w:tr w:rsidR="00406630">
        <w:tc>
          <w:tcPr>
            <w:tcW w:w="9540" w:type="dxa"/>
            <w:tcMar>
              <w:left w:w="108" w:type="dxa"/>
              <w:right w:w="108" w:type="dxa"/>
            </w:tcMar>
          </w:tcPr>
          <w:p w:rsidR="00406630" w:rsidRDefault="0026101E">
            <w:pPr>
              <w:widowControl/>
              <w:numPr>
                <w:ilvl w:val="0"/>
                <w:numId w:val="9"/>
              </w:numPr>
              <w:spacing w:before="100" w:after="100"/>
              <w:ind w:hanging="360"/>
            </w:pPr>
            <w:r>
              <w:rPr>
                <w:rFonts w:ascii="Tahoma" w:eastAsia="Tahoma" w:hAnsi="Tahoma" w:cs="Tahoma"/>
              </w:rPr>
              <w:t xml:space="preserve">Why is Joseph II considered the most enlightened monarch of his time? </w:t>
            </w: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26101E">
            <w:pPr>
              <w:widowControl/>
              <w:spacing w:before="100" w:after="100"/>
              <w:ind w:left="720"/>
              <w:contextualSpacing w:val="0"/>
            </w:pPr>
            <w:r>
              <w:rPr>
                <w:rFonts w:ascii="Tahoma" w:eastAsia="Tahoma" w:hAnsi="Tahoma" w:cs="Tahoma"/>
              </w:rPr>
              <w:t>Why was he ultimately unsuccessful at reforming Austria?</w:t>
            </w: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tc>
      </w:tr>
      <w:tr w:rsidR="00406630">
        <w:tc>
          <w:tcPr>
            <w:tcW w:w="9540" w:type="dxa"/>
            <w:tcMar>
              <w:left w:w="108" w:type="dxa"/>
              <w:right w:w="108" w:type="dxa"/>
            </w:tcMar>
          </w:tcPr>
          <w:p w:rsidR="00406630" w:rsidRDefault="0026101E">
            <w:pPr>
              <w:widowControl/>
              <w:numPr>
                <w:ilvl w:val="0"/>
                <w:numId w:val="9"/>
              </w:numPr>
              <w:spacing w:before="100" w:after="100"/>
              <w:ind w:hanging="360"/>
            </w:pPr>
            <w:r>
              <w:rPr>
                <w:rFonts w:ascii="Tahoma" w:eastAsia="Tahoma" w:hAnsi="Tahoma" w:cs="Tahoma"/>
              </w:rPr>
              <w:t xml:space="preserve">What reforms did Catherine II make in Russia? </w:t>
            </w: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26101E">
            <w:pPr>
              <w:widowControl/>
              <w:spacing w:before="100" w:after="100"/>
              <w:ind w:left="720"/>
              <w:contextualSpacing w:val="0"/>
            </w:pPr>
            <w:r>
              <w:rPr>
                <w:rFonts w:ascii="Tahoma" w:eastAsia="Tahoma" w:hAnsi="Tahoma" w:cs="Tahoma"/>
              </w:rPr>
              <w:t xml:space="preserve">How did her reforms lead to mass discontent? </w:t>
            </w:r>
            <w:r>
              <w:rPr>
                <w:rFonts w:ascii="Tahoma" w:eastAsia="Tahoma" w:hAnsi="Tahoma" w:cs="Tahoma"/>
                <w:i/>
              </w:rPr>
              <w:t>(</w:t>
            </w:r>
            <w:proofErr w:type="spellStart"/>
            <w:r>
              <w:rPr>
                <w:rFonts w:ascii="Tahoma" w:eastAsia="Tahoma" w:hAnsi="Tahoma" w:cs="Tahoma"/>
                <w:i/>
              </w:rPr>
              <w:t>Pugachev’s</w:t>
            </w:r>
            <w:proofErr w:type="spellEnd"/>
            <w:r>
              <w:rPr>
                <w:rFonts w:ascii="Tahoma" w:eastAsia="Tahoma" w:hAnsi="Tahoma" w:cs="Tahoma"/>
                <w:i/>
              </w:rPr>
              <w:t xml:space="preserve"> Rebellion)</w:t>
            </w: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tc>
      </w:tr>
    </w:tbl>
    <w:p w:rsidR="00406630" w:rsidRDefault="0026101E">
      <w:pPr>
        <w:spacing w:before="120"/>
        <w:ind w:right="-450"/>
        <w:contextualSpacing w:val="0"/>
        <w:jc w:val="right"/>
      </w:pPr>
      <w:r>
        <w:rPr>
          <w:b/>
          <w:sz w:val="28"/>
          <w:szCs w:val="28"/>
        </w:rPr>
        <w:t>Score: ____/13</w:t>
      </w:r>
    </w:p>
    <w:p w:rsidR="00406630" w:rsidRDefault="0026101E">
      <w:pPr>
        <w:spacing w:line="276" w:lineRule="auto"/>
        <w:contextualSpacing w:val="0"/>
      </w:pPr>
      <w:r>
        <w:rPr>
          <w:rFonts w:ascii="Tahoma" w:eastAsia="Tahoma" w:hAnsi="Tahoma" w:cs="Tahoma"/>
          <w:b/>
          <w:sz w:val="26"/>
          <w:szCs w:val="26"/>
        </w:rPr>
        <w:t>#</w:t>
      </w:r>
      <w:r w:rsidR="00E21F0C">
        <w:rPr>
          <w:rFonts w:ascii="Tahoma" w:eastAsia="Tahoma" w:hAnsi="Tahoma" w:cs="Tahoma"/>
          <w:b/>
          <w:sz w:val="24"/>
          <w:szCs w:val="24"/>
        </w:rPr>
        <w:t>2 Wars and Diplomacy, 547-554</w:t>
      </w:r>
    </w:p>
    <w:tbl>
      <w:tblPr>
        <w:tblStyle w:val="a0"/>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40"/>
      </w:tblGrid>
      <w:tr w:rsidR="00406630">
        <w:tc>
          <w:tcPr>
            <w:tcW w:w="9540" w:type="dxa"/>
            <w:tcMar>
              <w:left w:w="108" w:type="dxa"/>
              <w:right w:w="108" w:type="dxa"/>
            </w:tcMar>
          </w:tcPr>
          <w:p w:rsidR="00406630" w:rsidRDefault="0026101E">
            <w:pPr>
              <w:widowControl/>
              <w:numPr>
                <w:ilvl w:val="0"/>
                <w:numId w:val="1"/>
              </w:numPr>
              <w:spacing w:before="100" w:after="100"/>
              <w:ind w:hanging="360"/>
            </w:pPr>
            <w:r>
              <w:rPr>
                <w:rFonts w:ascii="Tahoma" w:eastAsia="Tahoma" w:hAnsi="Tahoma" w:cs="Tahoma"/>
              </w:rPr>
              <w:t>How did European states in the 18</w:t>
            </w:r>
            <w:r>
              <w:rPr>
                <w:rFonts w:ascii="Tahoma" w:eastAsia="Tahoma" w:hAnsi="Tahoma" w:cs="Tahoma"/>
                <w:vertAlign w:val="superscript"/>
              </w:rPr>
              <w:t>th</w:t>
            </w:r>
            <w:r>
              <w:rPr>
                <w:rFonts w:ascii="Tahoma" w:eastAsia="Tahoma" w:hAnsi="Tahoma" w:cs="Tahoma"/>
              </w:rPr>
              <w:t xml:space="preserve"> century deal with one another? </w:t>
            </w:r>
            <w:r>
              <w:rPr>
                <w:rFonts w:ascii="Tahoma" w:eastAsia="Tahoma" w:hAnsi="Tahoma" w:cs="Tahoma"/>
                <w:i/>
              </w:rPr>
              <w:t>(“balance of power”)</w:t>
            </w: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tc>
      </w:tr>
      <w:tr w:rsidR="00406630">
        <w:tc>
          <w:tcPr>
            <w:tcW w:w="9540" w:type="dxa"/>
            <w:tcMar>
              <w:left w:w="108" w:type="dxa"/>
              <w:right w:w="108" w:type="dxa"/>
            </w:tcMar>
          </w:tcPr>
          <w:p w:rsidR="00406630" w:rsidRDefault="0026101E">
            <w:pPr>
              <w:widowControl/>
              <w:numPr>
                <w:ilvl w:val="0"/>
                <w:numId w:val="1"/>
              </w:numPr>
              <w:spacing w:before="100" w:after="100"/>
              <w:ind w:hanging="360"/>
            </w:pPr>
            <w:r>
              <w:rPr>
                <w:rFonts w:ascii="Tahoma" w:eastAsia="Tahoma" w:hAnsi="Tahoma" w:cs="Tahoma"/>
              </w:rPr>
              <w:lastRenderedPageBreak/>
              <w:t>How did the succession to the Austrian throne cause war in the 18</w:t>
            </w:r>
            <w:r>
              <w:rPr>
                <w:rFonts w:ascii="Tahoma" w:eastAsia="Tahoma" w:hAnsi="Tahoma" w:cs="Tahoma"/>
                <w:vertAlign w:val="superscript"/>
              </w:rPr>
              <w:t>th</w:t>
            </w:r>
            <w:r>
              <w:rPr>
                <w:rFonts w:ascii="Tahoma" w:eastAsia="Tahoma" w:hAnsi="Tahoma" w:cs="Tahoma"/>
              </w:rPr>
              <w:t xml:space="preserve"> century?</w:t>
            </w: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spacing w:after="120"/>
              <w:contextualSpacing w:val="0"/>
            </w:pPr>
          </w:p>
        </w:tc>
      </w:tr>
      <w:tr w:rsidR="00406630">
        <w:tc>
          <w:tcPr>
            <w:tcW w:w="9540" w:type="dxa"/>
            <w:tcMar>
              <w:left w:w="108" w:type="dxa"/>
              <w:right w:w="108" w:type="dxa"/>
            </w:tcMar>
          </w:tcPr>
          <w:p w:rsidR="00406630" w:rsidRDefault="0026101E">
            <w:pPr>
              <w:widowControl/>
              <w:numPr>
                <w:ilvl w:val="0"/>
                <w:numId w:val="1"/>
              </w:numPr>
              <w:spacing w:before="100" w:after="100"/>
              <w:ind w:hanging="360"/>
            </w:pPr>
            <w:r>
              <w:rPr>
                <w:rFonts w:ascii="Tahoma" w:eastAsia="Tahoma" w:hAnsi="Tahoma" w:cs="Tahoma"/>
              </w:rPr>
              <w:t>Why was the Seven Year’s War referred to as the “diplomatic revolution” in 1756?</w:t>
            </w:r>
          </w:p>
          <w:p w:rsidR="00406630" w:rsidRDefault="00406630">
            <w:pPr>
              <w:widowControl/>
              <w:spacing w:before="100" w:after="100"/>
              <w:ind w:left="72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tabs>
                <w:tab w:val="left" w:pos="252"/>
              </w:tabs>
              <w:spacing w:after="120"/>
              <w:ind w:hanging="828"/>
              <w:contextualSpacing w:val="0"/>
            </w:pPr>
          </w:p>
        </w:tc>
      </w:tr>
      <w:tr w:rsidR="00406630">
        <w:tc>
          <w:tcPr>
            <w:tcW w:w="9540" w:type="dxa"/>
            <w:tcMar>
              <w:left w:w="108" w:type="dxa"/>
              <w:right w:w="108" w:type="dxa"/>
            </w:tcMar>
          </w:tcPr>
          <w:p w:rsidR="00406630" w:rsidRDefault="0026101E">
            <w:pPr>
              <w:widowControl/>
              <w:numPr>
                <w:ilvl w:val="0"/>
                <w:numId w:val="1"/>
              </w:numPr>
              <w:spacing w:before="100" w:after="100"/>
              <w:ind w:hanging="360"/>
            </w:pPr>
            <w:r>
              <w:rPr>
                <w:rFonts w:ascii="Tahoma" w:eastAsia="Tahoma" w:hAnsi="Tahoma" w:cs="Tahoma"/>
              </w:rPr>
              <w:t>The Seven Year’s War is described by some historians as the real First World War. Do you agree or disagree? Provide evidence to back up your view. (3pts)</w:t>
            </w: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tc>
      </w:tr>
    </w:tbl>
    <w:p w:rsidR="00406630" w:rsidRDefault="00406630">
      <w:pPr>
        <w:ind w:right="-450"/>
        <w:contextualSpacing w:val="0"/>
        <w:jc w:val="right"/>
      </w:pPr>
    </w:p>
    <w:p w:rsidR="00406630" w:rsidRDefault="0026101E">
      <w:pPr>
        <w:spacing w:after="200"/>
        <w:ind w:right="-450"/>
        <w:contextualSpacing w:val="0"/>
        <w:jc w:val="right"/>
      </w:pPr>
      <w:r>
        <w:rPr>
          <w:b/>
          <w:sz w:val="28"/>
          <w:szCs w:val="28"/>
        </w:rPr>
        <w:t>Score: ____/6</w:t>
      </w:r>
    </w:p>
    <w:p w:rsidR="00406630" w:rsidRDefault="0026101E">
      <w:pPr>
        <w:spacing w:line="276" w:lineRule="auto"/>
        <w:contextualSpacing w:val="0"/>
      </w:pPr>
      <w:r>
        <w:rPr>
          <w:rFonts w:ascii="Tahoma" w:eastAsia="Tahoma" w:hAnsi="Tahoma" w:cs="Tahoma"/>
          <w:b/>
          <w:sz w:val="24"/>
          <w:szCs w:val="24"/>
        </w:rPr>
        <w:t>#3 Economi</w:t>
      </w:r>
      <w:r w:rsidR="00E21F0C">
        <w:rPr>
          <w:rFonts w:ascii="Tahoma" w:eastAsia="Tahoma" w:hAnsi="Tahoma" w:cs="Tahoma"/>
          <w:b/>
          <w:sz w:val="24"/>
          <w:szCs w:val="24"/>
        </w:rPr>
        <w:t>c Expansion &amp; Social Change, 554-565</w:t>
      </w:r>
    </w:p>
    <w:tbl>
      <w:tblPr>
        <w:tblStyle w:val="a1"/>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40"/>
      </w:tblGrid>
      <w:tr w:rsidR="00406630">
        <w:tc>
          <w:tcPr>
            <w:tcW w:w="9540" w:type="dxa"/>
            <w:tcMar>
              <w:left w:w="108" w:type="dxa"/>
              <w:right w:w="108" w:type="dxa"/>
            </w:tcMar>
          </w:tcPr>
          <w:p w:rsidR="00406630" w:rsidRDefault="0026101E">
            <w:pPr>
              <w:widowControl/>
              <w:numPr>
                <w:ilvl w:val="0"/>
                <w:numId w:val="2"/>
              </w:numPr>
              <w:spacing w:before="100" w:after="100"/>
              <w:ind w:hanging="360"/>
            </w:pPr>
            <w:r>
              <w:rPr>
                <w:rFonts w:ascii="Tahoma" w:eastAsia="Tahoma" w:hAnsi="Tahoma" w:cs="Tahoma"/>
              </w:rPr>
              <w:t>Explain the cause of the population growth of the late 18</w:t>
            </w:r>
            <w:r>
              <w:rPr>
                <w:rFonts w:ascii="Tahoma" w:eastAsia="Tahoma" w:hAnsi="Tahoma" w:cs="Tahoma"/>
                <w:vertAlign w:val="superscript"/>
              </w:rPr>
              <w:t>th</w:t>
            </w:r>
            <w:r>
              <w:rPr>
                <w:rFonts w:ascii="Tahoma" w:eastAsia="Tahoma" w:hAnsi="Tahoma" w:cs="Tahoma"/>
              </w:rPr>
              <w:t xml:space="preserve"> century.</w:t>
            </w:r>
          </w:p>
          <w:p w:rsidR="00406630" w:rsidRDefault="00406630">
            <w:pPr>
              <w:spacing w:after="120"/>
              <w:contextualSpacing w:val="0"/>
            </w:pPr>
          </w:p>
          <w:p w:rsidR="00406630" w:rsidRDefault="00406630">
            <w:pPr>
              <w:spacing w:after="120"/>
              <w:contextualSpacing w:val="0"/>
            </w:pPr>
          </w:p>
          <w:p w:rsidR="00406630" w:rsidRDefault="00406630">
            <w:pPr>
              <w:spacing w:after="120"/>
              <w:contextualSpacing w:val="0"/>
            </w:pPr>
          </w:p>
          <w:p w:rsidR="00406630" w:rsidRDefault="00406630">
            <w:pPr>
              <w:spacing w:after="120"/>
              <w:contextualSpacing w:val="0"/>
            </w:pPr>
          </w:p>
          <w:p w:rsidR="00406630" w:rsidRDefault="00406630">
            <w:pPr>
              <w:spacing w:after="120"/>
              <w:contextualSpacing w:val="0"/>
            </w:pPr>
          </w:p>
        </w:tc>
      </w:tr>
      <w:tr w:rsidR="00406630">
        <w:tc>
          <w:tcPr>
            <w:tcW w:w="9540" w:type="dxa"/>
            <w:tcMar>
              <w:left w:w="108" w:type="dxa"/>
              <w:right w:w="108" w:type="dxa"/>
            </w:tcMar>
          </w:tcPr>
          <w:p w:rsidR="00406630" w:rsidRDefault="0026101E">
            <w:pPr>
              <w:widowControl/>
              <w:numPr>
                <w:ilvl w:val="0"/>
                <w:numId w:val="2"/>
              </w:numPr>
              <w:spacing w:before="100" w:after="120"/>
              <w:ind w:hanging="360"/>
            </w:pPr>
            <w:r>
              <w:rPr>
                <w:rFonts w:ascii="Tahoma" w:eastAsia="Tahoma" w:hAnsi="Tahoma" w:cs="Tahoma"/>
              </w:rPr>
              <w:lastRenderedPageBreak/>
              <w:t xml:space="preserve">How did the view towards children change in the second half of the century? </w:t>
            </w:r>
            <w:r>
              <w:rPr>
                <w:rFonts w:ascii="Tahoma" w:eastAsia="Tahoma" w:hAnsi="Tahoma" w:cs="Tahoma"/>
                <w:i/>
              </w:rPr>
              <w:t>(primogeniture)</w:t>
            </w:r>
          </w:p>
          <w:p w:rsidR="00406630" w:rsidRDefault="00406630">
            <w:pPr>
              <w:widowControl/>
              <w:spacing w:before="100" w:after="120"/>
              <w:ind w:left="720"/>
              <w:contextualSpacing w:val="0"/>
            </w:pPr>
          </w:p>
          <w:p w:rsidR="00406630" w:rsidRDefault="00406630">
            <w:pPr>
              <w:widowControl/>
              <w:spacing w:before="100" w:after="120"/>
              <w:ind w:left="720"/>
              <w:contextualSpacing w:val="0"/>
            </w:pPr>
          </w:p>
          <w:p w:rsidR="00406630" w:rsidRDefault="00406630">
            <w:pPr>
              <w:widowControl/>
              <w:spacing w:before="100" w:after="120"/>
              <w:ind w:left="720"/>
              <w:contextualSpacing w:val="0"/>
            </w:pPr>
          </w:p>
          <w:p w:rsidR="00406630" w:rsidRDefault="00406630">
            <w:pPr>
              <w:widowControl/>
              <w:spacing w:before="100" w:after="120"/>
              <w:ind w:left="720"/>
              <w:contextualSpacing w:val="0"/>
            </w:pPr>
          </w:p>
          <w:p w:rsidR="00406630" w:rsidRDefault="0026101E">
            <w:pPr>
              <w:widowControl/>
              <w:spacing w:before="100" w:after="120"/>
              <w:ind w:left="720"/>
              <w:contextualSpacing w:val="0"/>
            </w:pPr>
            <w:r>
              <w:rPr>
                <w:rFonts w:ascii="Tahoma" w:eastAsia="Tahoma" w:hAnsi="Tahoma" w:cs="Tahoma"/>
              </w:rPr>
              <w:t xml:space="preserve">How was the view towards children different between the upper &amp; lower classes? </w:t>
            </w:r>
            <w:r>
              <w:rPr>
                <w:rFonts w:ascii="Tahoma" w:eastAsia="Tahoma" w:hAnsi="Tahoma" w:cs="Tahoma"/>
                <w:i/>
              </w:rPr>
              <w:t>(infanticide, foundling homes)</w:t>
            </w:r>
          </w:p>
          <w:p w:rsidR="00406630" w:rsidRDefault="00406630">
            <w:pPr>
              <w:widowControl/>
              <w:spacing w:before="100" w:after="120"/>
              <w:ind w:left="720"/>
              <w:contextualSpacing w:val="0"/>
            </w:pPr>
          </w:p>
          <w:p w:rsidR="00406630" w:rsidRDefault="00406630">
            <w:pPr>
              <w:widowControl/>
              <w:spacing w:before="100" w:after="120"/>
              <w:ind w:left="720"/>
              <w:contextualSpacing w:val="0"/>
            </w:pPr>
          </w:p>
          <w:p w:rsidR="00406630" w:rsidRDefault="00406630">
            <w:pPr>
              <w:widowControl/>
              <w:spacing w:before="100" w:after="120"/>
              <w:ind w:left="720"/>
              <w:contextualSpacing w:val="0"/>
            </w:pPr>
          </w:p>
          <w:p w:rsidR="00406630" w:rsidRDefault="00406630">
            <w:pPr>
              <w:widowControl/>
              <w:spacing w:before="100" w:after="120"/>
              <w:ind w:left="720"/>
              <w:contextualSpacing w:val="0"/>
            </w:pPr>
          </w:p>
          <w:p w:rsidR="00406630" w:rsidRDefault="00406630">
            <w:pPr>
              <w:widowControl/>
              <w:spacing w:before="100" w:after="120"/>
              <w:ind w:left="720"/>
              <w:contextualSpacing w:val="0"/>
            </w:pPr>
          </w:p>
          <w:p w:rsidR="00406630" w:rsidRDefault="00406630">
            <w:pPr>
              <w:spacing w:after="120"/>
              <w:contextualSpacing w:val="0"/>
            </w:pPr>
          </w:p>
        </w:tc>
      </w:tr>
      <w:tr w:rsidR="00406630">
        <w:tc>
          <w:tcPr>
            <w:tcW w:w="9540" w:type="dxa"/>
            <w:tcMar>
              <w:left w:w="108" w:type="dxa"/>
              <w:right w:w="108" w:type="dxa"/>
            </w:tcMar>
          </w:tcPr>
          <w:p w:rsidR="00406630" w:rsidRDefault="0026101E">
            <w:pPr>
              <w:widowControl/>
              <w:numPr>
                <w:ilvl w:val="0"/>
                <w:numId w:val="2"/>
              </w:numPr>
              <w:spacing w:before="100" w:after="100"/>
              <w:ind w:hanging="360"/>
            </w:pPr>
            <w:r>
              <w:rPr>
                <w:rFonts w:ascii="Tahoma" w:eastAsia="Tahoma" w:hAnsi="Tahoma" w:cs="Tahoma"/>
              </w:rPr>
              <w:t>How did working class women &amp; children contribute to the “family economy”?</w:t>
            </w: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p w:rsidR="00406630" w:rsidRDefault="00406630">
            <w:pPr>
              <w:widowControl/>
              <w:spacing w:before="100" w:after="100"/>
              <w:contextualSpacing w:val="0"/>
            </w:pPr>
          </w:p>
        </w:tc>
      </w:tr>
      <w:tr w:rsidR="00406630">
        <w:tc>
          <w:tcPr>
            <w:tcW w:w="9540" w:type="dxa"/>
            <w:tcMar>
              <w:left w:w="108" w:type="dxa"/>
              <w:right w:w="108" w:type="dxa"/>
            </w:tcMar>
          </w:tcPr>
          <w:p w:rsidR="00406630" w:rsidRDefault="0026101E">
            <w:pPr>
              <w:widowControl/>
              <w:numPr>
                <w:ilvl w:val="0"/>
                <w:numId w:val="7"/>
              </w:numPr>
              <w:spacing w:before="100" w:after="100"/>
              <w:ind w:hanging="360"/>
            </w:pPr>
            <w:r>
              <w:rPr>
                <w:rFonts w:ascii="Tahoma" w:eastAsia="Tahoma" w:hAnsi="Tahoma" w:cs="Tahoma"/>
              </w:rPr>
              <w:t>Explain the characteristics of the agricultural revolution in the 18</w:t>
            </w:r>
            <w:r>
              <w:rPr>
                <w:rFonts w:ascii="Tahoma" w:eastAsia="Tahoma" w:hAnsi="Tahoma" w:cs="Tahoma"/>
                <w:vertAlign w:val="superscript"/>
              </w:rPr>
              <w:t>th</w:t>
            </w:r>
            <w:r>
              <w:rPr>
                <w:rFonts w:ascii="Tahoma" w:eastAsia="Tahoma" w:hAnsi="Tahoma" w:cs="Tahoma"/>
              </w:rPr>
              <w:t xml:space="preserve"> century. </w:t>
            </w:r>
            <w:r>
              <w:rPr>
                <w:rFonts w:ascii="Tahoma" w:eastAsia="Tahoma" w:hAnsi="Tahoma" w:cs="Tahoma"/>
                <w:i/>
              </w:rPr>
              <w:t>(enclosure movement, potato)</w:t>
            </w:r>
          </w:p>
          <w:p w:rsidR="00406630" w:rsidRDefault="00406630">
            <w:pPr>
              <w:widowControl/>
              <w:spacing w:before="100" w:after="100"/>
              <w:ind w:left="720" w:hanging="648"/>
              <w:contextualSpacing w:val="0"/>
            </w:pPr>
          </w:p>
          <w:p w:rsidR="00406630" w:rsidRDefault="00406630">
            <w:pPr>
              <w:widowControl/>
              <w:spacing w:before="100" w:after="100"/>
              <w:ind w:left="720" w:hanging="648"/>
              <w:contextualSpacing w:val="0"/>
            </w:pPr>
          </w:p>
          <w:p w:rsidR="00406630" w:rsidRDefault="00406630">
            <w:pPr>
              <w:widowControl/>
              <w:spacing w:before="100" w:after="100"/>
              <w:ind w:left="720" w:hanging="648"/>
              <w:contextualSpacing w:val="0"/>
            </w:pPr>
          </w:p>
          <w:p w:rsidR="00406630" w:rsidRDefault="00406630">
            <w:pPr>
              <w:widowControl/>
              <w:spacing w:before="100" w:after="100"/>
              <w:ind w:left="720" w:hanging="648"/>
              <w:contextualSpacing w:val="0"/>
            </w:pPr>
          </w:p>
          <w:p w:rsidR="00406630" w:rsidRDefault="00406630">
            <w:pPr>
              <w:widowControl/>
              <w:spacing w:before="100" w:after="100"/>
              <w:ind w:left="720" w:hanging="648"/>
              <w:contextualSpacing w:val="0"/>
            </w:pPr>
          </w:p>
          <w:p w:rsidR="00406630" w:rsidRDefault="00406630">
            <w:pPr>
              <w:widowControl/>
              <w:spacing w:before="100" w:after="100"/>
              <w:ind w:left="720" w:hanging="648"/>
              <w:contextualSpacing w:val="0"/>
            </w:pPr>
          </w:p>
          <w:p w:rsidR="00406630" w:rsidRDefault="00406630">
            <w:pPr>
              <w:tabs>
                <w:tab w:val="left" w:pos="252"/>
              </w:tabs>
              <w:spacing w:after="120"/>
              <w:ind w:hanging="648"/>
              <w:contextualSpacing w:val="0"/>
            </w:pPr>
          </w:p>
        </w:tc>
      </w:tr>
      <w:tr w:rsidR="00406630">
        <w:tc>
          <w:tcPr>
            <w:tcW w:w="9540" w:type="dxa"/>
            <w:tcMar>
              <w:left w:w="108" w:type="dxa"/>
              <w:right w:w="108" w:type="dxa"/>
            </w:tcMar>
          </w:tcPr>
          <w:p w:rsidR="00406630" w:rsidRDefault="0026101E">
            <w:pPr>
              <w:widowControl/>
              <w:numPr>
                <w:ilvl w:val="0"/>
                <w:numId w:val="3"/>
              </w:numPr>
              <w:spacing w:before="100" w:after="100"/>
              <w:ind w:hanging="360"/>
            </w:pPr>
            <w:r>
              <w:rPr>
                <w:rFonts w:ascii="Tahoma" w:eastAsia="Tahoma" w:hAnsi="Tahoma" w:cs="Tahoma"/>
              </w:rPr>
              <w:t>How did finance change in the 18</w:t>
            </w:r>
            <w:r>
              <w:rPr>
                <w:rFonts w:ascii="Tahoma" w:eastAsia="Tahoma" w:hAnsi="Tahoma" w:cs="Tahoma"/>
                <w:vertAlign w:val="superscript"/>
              </w:rPr>
              <w:t>th</w:t>
            </w:r>
            <w:r>
              <w:rPr>
                <w:rFonts w:ascii="Tahoma" w:eastAsia="Tahoma" w:hAnsi="Tahoma" w:cs="Tahoma"/>
              </w:rPr>
              <w:t xml:space="preserve"> century? </w:t>
            </w: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26101E">
            <w:pPr>
              <w:widowControl/>
              <w:spacing w:before="100" w:after="100"/>
              <w:contextualSpacing w:val="0"/>
            </w:pPr>
            <w:r>
              <w:rPr>
                <w:rFonts w:ascii="Tahoma" w:eastAsia="Tahoma" w:hAnsi="Tahoma" w:cs="Tahoma"/>
              </w:rPr>
              <w:t xml:space="preserve">            </w:t>
            </w:r>
            <w:r>
              <w:rPr>
                <w:rFonts w:ascii="Tahoma" w:eastAsia="Tahoma" w:hAnsi="Tahoma" w:cs="Tahoma"/>
              </w:rPr>
              <w:t xml:space="preserve">Where </w:t>
            </w:r>
            <w:proofErr w:type="gramStart"/>
            <w:r>
              <w:rPr>
                <w:rFonts w:ascii="Tahoma" w:eastAsia="Tahoma" w:hAnsi="Tahoma" w:cs="Tahoma"/>
              </w:rPr>
              <w:t>were these</w:t>
            </w:r>
            <w:proofErr w:type="gramEnd"/>
            <w:r>
              <w:rPr>
                <w:rFonts w:ascii="Tahoma" w:eastAsia="Tahoma" w:hAnsi="Tahoma" w:cs="Tahoma"/>
              </w:rPr>
              <w:t xml:space="preserve"> changes most evident?</w:t>
            </w:r>
          </w:p>
          <w:p w:rsidR="00406630" w:rsidRDefault="00406630">
            <w:pPr>
              <w:widowControl/>
              <w:spacing w:before="100" w:after="100"/>
              <w:contextualSpacing w:val="0"/>
            </w:pPr>
          </w:p>
          <w:p w:rsidR="00406630" w:rsidRDefault="00406630">
            <w:pPr>
              <w:widowControl/>
              <w:spacing w:before="100" w:after="100"/>
              <w:ind w:left="720"/>
              <w:contextualSpacing w:val="0"/>
            </w:pPr>
          </w:p>
          <w:p w:rsidR="00406630" w:rsidRDefault="00406630">
            <w:pPr>
              <w:widowControl/>
              <w:spacing w:before="100" w:after="100"/>
              <w:ind w:left="720"/>
              <w:contextualSpacing w:val="0"/>
            </w:pPr>
          </w:p>
        </w:tc>
      </w:tr>
      <w:tr w:rsidR="00406630">
        <w:tc>
          <w:tcPr>
            <w:tcW w:w="9540" w:type="dxa"/>
            <w:tcMar>
              <w:left w:w="108" w:type="dxa"/>
              <w:right w:w="108" w:type="dxa"/>
            </w:tcMar>
          </w:tcPr>
          <w:p w:rsidR="00406630" w:rsidRDefault="0026101E">
            <w:pPr>
              <w:widowControl/>
              <w:numPr>
                <w:ilvl w:val="0"/>
                <w:numId w:val="4"/>
              </w:numPr>
              <w:spacing w:before="100" w:after="100"/>
              <w:ind w:hanging="360"/>
            </w:pPr>
            <w:r>
              <w:rPr>
                <w:rFonts w:ascii="Tahoma" w:eastAsia="Tahoma" w:hAnsi="Tahoma" w:cs="Tahoma"/>
              </w:rPr>
              <w:t>What was the cottage industry?</w:t>
            </w: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ind w:left="720"/>
              <w:contextualSpacing w:val="0"/>
            </w:pPr>
          </w:p>
        </w:tc>
      </w:tr>
      <w:tr w:rsidR="00406630">
        <w:tc>
          <w:tcPr>
            <w:tcW w:w="9540" w:type="dxa"/>
            <w:tcMar>
              <w:left w:w="108" w:type="dxa"/>
              <w:right w:w="108" w:type="dxa"/>
            </w:tcMar>
          </w:tcPr>
          <w:p w:rsidR="00406630" w:rsidRDefault="0026101E">
            <w:pPr>
              <w:widowControl/>
              <w:numPr>
                <w:ilvl w:val="0"/>
                <w:numId w:val="5"/>
              </w:numPr>
              <w:spacing w:before="100" w:after="100"/>
              <w:ind w:hanging="360"/>
            </w:pPr>
            <w:r>
              <w:rPr>
                <w:rFonts w:ascii="Tahoma" w:eastAsia="Tahoma" w:hAnsi="Tahoma" w:cs="Tahoma"/>
              </w:rPr>
              <w:lastRenderedPageBreak/>
              <w:t>What new machines made the production of textiles faster in the 1700’s?</w:t>
            </w: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widowControl/>
              <w:spacing w:before="100" w:after="100"/>
              <w:contextualSpacing w:val="0"/>
            </w:pPr>
          </w:p>
          <w:p w:rsidR="00406630" w:rsidRDefault="00406630">
            <w:pPr>
              <w:spacing w:before="120"/>
              <w:contextualSpacing w:val="0"/>
              <w:jc w:val="center"/>
            </w:pPr>
          </w:p>
        </w:tc>
      </w:tr>
    </w:tbl>
    <w:p w:rsidR="00406630" w:rsidRDefault="0026101E">
      <w:pPr>
        <w:spacing w:before="120"/>
        <w:ind w:right="-450"/>
        <w:contextualSpacing w:val="0"/>
        <w:jc w:val="right"/>
      </w:pPr>
      <w:r>
        <w:rPr>
          <w:b/>
          <w:sz w:val="28"/>
          <w:szCs w:val="28"/>
        </w:rPr>
        <w:t>Score: ____/9</w:t>
      </w:r>
    </w:p>
    <w:p w:rsidR="00406630" w:rsidRDefault="0026101E">
      <w:pPr>
        <w:spacing w:before="100"/>
        <w:contextualSpacing w:val="0"/>
      </w:pPr>
      <w:r>
        <w:rPr>
          <w:rFonts w:ascii="Tahoma" w:eastAsia="Tahoma" w:hAnsi="Tahoma" w:cs="Tahoma"/>
          <w:b/>
          <w:sz w:val="24"/>
          <w:szCs w:val="24"/>
        </w:rPr>
        <w:t xml:space="preserve">#4 </w:t>
      </w:r>
      <w:proofErr w:type="gramStart"/>
      <w:r>
        <w:rPr>
          <w:rFonts w:ascii="Tahoma" w:eastAsia="Tahoma" w:hAnsi="Tahoma" w:cs="Tahoma"/>
          <w:b/>
          <w:sz w:val="24"/>
          <w:szCs w:val="24"/>
        </w:rPr>
        <w:t>The</w:t>
      </w:r>
      <w:proofErr w:type="gramEnd"/>
      <w:r>
        <w:rPr>
          <w:rFonts w:ascii="Tahoma" w:eastAsia="Tahoma" w:hAnsi="Tahoma" w:cs="Tahoma"/>
          <w:b/>
          <w:sz w:val="24"/>
          <w:szCs w:val="24"/>
        </w:rPr>
        <w:t xml:space="preserve"> Social Orde</w:t>
      </w:r>
      <w:r w:rsidR="00E21F0C">
        <w:rPr>
          <w:rFonts w:ascii="Tahoma" w:eastAsia="Tahoma" w:hAnsi="Tahoma" w:cs="Tahoma"/>
          <w:b/>
          <w:sz w:val="24"/>
          <w:szCs w:val="24"/>
        </w:rPr>
        <w:t>r of the Eighteenth Century, 565-571</w:t>
      </w:r>
    </w:p>
    <w:tbl>
      <w:tblPr>
        <w:tblStyle w:val="a2"/>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5"/>
      </w:tblGrid>
      <w:tr w:rsidR="00406630">
        <w:tc>
          <w:tcPr>
            <w:tcW w:w="9555" w:type="dxa"/>
            <w:tcMar>
              <w:left w:w="108" w:type="dxa"/>
              <w:right w:w="108" w:type="dxa"/>
            </w:tcMar>
          </w:tcPr>
          <w:p w:rsidR="00406630" w:rsidRDefault="0026101E">
            <w:pPr>
              <w:widowControl/>
              <w:numPr>
                <w:ilvl w:val="0"/>
                <w:numId w:val="10"/>
              </w:numPr>
              <w:spacing w:before="100" w:after="100"/>
              <w:ind w:hanging="360"/>
            </w:pPr>
            <w:r>
              <w:rPr>
                <w:rFonts w:ascii="Tahoma" w:eastAsia="Tahoma" w:hAnsi="Tahoma" w:cs="Tahoma"/>
              </w:rPr>
              <w:t xml:space="preserve">You will complete </w:t>
            </w:r>
            <w:r>
              <w:rPr>
                <w:rFonts w:ascii="Tahoma" w:eastAsia="Tahoma" w:hAnsi="Tahoma" w:cs="Tahoma"/>
              </w:rPr>
              <w:t>the</w:t>
            </w:r>
            <w:r>
              <w:rPr>
                <w:rFonts w:ascii="Tahoma" w:eastAsia="Tahoma" w:hAnsi="Tahoma" w:cs="Tahoma"/>
              </w:rPr>
              <w:t xml:space="preserve"> in-class partner assignment (below) on social classes. </w:t>
            </w:r>
          </w:p>
        </w:tc>
      </w:tr>
    </w:tbl>
    <w:p w:rsidR="00406630" w:rsidRDefault="0026101E">
      <w:pPr>
        <w:spacing w:before="120"/>
        <w:ind w:right="-450"/>
        <w:contextualSpacing w:val="0"/>
        <w:jc w:val="right"/>
      </w:pPr>
      <w:r>
        <w:rPr>
          <w:b/>
          <w:sz w:val="28"/>
          <w:szCs w:val="28"/>
        </w:rPr>
        <w:t>Score: ____/10</w:t>
      </w:r>
    </w:p>
    <w:p w:rsidR="00406630" w:rsidRDefault="00406630">
      <w:pPr>
        <w:widowControl/>
        <w:contextualSpacing w:val="0"/>
        <w:jc w:val="center"/>
      </w:pPr>
    </w:p>
    <w:p w:rsidR="00406630" w:rsidRDefault="0026101E">
      <w:pPr>
        <w:widowControl/>
        <w:contextualSpacing w:val="0"/>
        <w:jc w:val="center"/>
      </w:pPr>
      <w:r>
        <w:rPr>
          <w:rFonts w:ascii="Times New Roman" w:eastAsia="Times New Roman" w:hAnsi="Times New Roman" w:cs="Times New Roman"/>
          <w:b/>
          <w:sz w:val="24"/>
          <w:szCs w:val="24"/>
        </w:rPr>
        <w:t>CHAPTER 18 – Assignment #4</w:t>
      </w:r>
    </w:p>
    <w:p w:rsidR="00406630" w:rsidRDefault="0026101E">
      <w:pPr>
        <w:widowControl/>
        <w:contextualSpacing w:val="0"/>
        <w:jc w:val="center"/>
      </w:pPr>
      <w:r>
        <w:rPr>
          <w:rFonts w:ascii="Times New Roman" w:eastAsia="Times New Roman" w:hAnsi="Times New Roman" w:cs="Times New Roman"/>
          <w:b/>
          <w:sz w:val="24"/>
          <w:szCs w:val="24"/>
        </w:rPr>
        <w:t>THE SOCIAL ORDER OF THE EIGHTEENTH CENTURY</w:t>
      </w:r>
    </w:p>
    <w:p w:rsidR="00406630" w:rsidRDefault="0026101E">
      <w:pPr>
        <w:widowControl/>
        <w:spacing w:before="100" w:after="100"/>
        <w:contextualSpacing w:val="0"/>
      </w:pPr>
      <w:r>
        <w:rPr>
          <w:rFonts w:ascii="Times New Roman" w:eastAsia="Times New Roman" w:hAnsi="Times New Roman" w:cs="Times New Roman"/>
          <w:b/>
          <w:sz w:val="28"/>
          <w:szCs w:val="28"/>
        </w:rPr>
        <w:t>Directions:</w:t>
      </w:r>
      <w:r>
        <w:rPr>
          <w:rFonts w:ascii="Times New Roman" w:eastAsia="Times New Roman" w:hAnsi="Times New Roman" w:cs="Times New Roman"/>
          <w:sz w:val="28"/>
          <w:szCs w:val="28"/>
        </w:rPr>
        <w:t xml:space="preserve"> You will be assigned a social class from Chapter 18 and pictures of what the people in your social class might have looked like. Pick a person in one of the pictures and write 2-3 paragraphs about him or her using textual material from pages </w:t>
      </w:r>
      <w:r w:rsidR="00E21F0C" w:rsidRPr="00E21F0C">
        <w:rPr>
          <w:rFonts w:ascii="Times New Roman" w:eastAsia="Times New Roman" w:hAnsi="Times New Roman" w:cs="Times New Roman"/>
          <w:sz w:val="28"/>
          <w:szCs w:val="28"/>
        </w:rPr>
        <w:t>565-571</w:t>
      </w:r>
      <w:r>
        <w:rPr>
          <w:rFonts w:ascii="Times New Roman" w:eastAsia="Times New Roman" w:hAnsi="Times New Roman" w:cs="Times New Roman"/>
          <w:sz w:val="28"/>
          <w:szCs w:val="28"/>
        </w:rPr>
        <w:t>and v</w:t>
      </w:r>
      <w:r>
        <w:rPr>
          <w:rFonts w:ascii="Times New Roman" w:eastAsia="Times New Roman" w:hAnsi="Times New Roman" w:cs="Times New Roman"/>
          <w:sz w:val="28"/>
          <w:szCs w:val="28"/>
        </w:rPr>
        <w:t xml:space="preserve">isual material from the pictures. Creativity is encouraged, but please be historically accurate. You may use student names in your writing as long as you do not write anything offensive or anything that would hurt their feelings because </w:t>
      </w:r>
      <w:r>
        <w:rPr>
          <w:rFonts w:ascii="Times New Roman" w:eastAsia="Times New Roman" w:hAnsi="Times New Roman" w:cs="Times New Roman"/>
          <w:sz w:val="28"/>
          <w:szCs w:val="28"/>
          <w:u w:val="single"/>
        </w:rPr>
        <w:t>you will be sharing</w:t>
      </w:r>
      <w:r>
        <w:rPr>
          <w:rFonts w:ascii="Times New Roman" w:eastAsia="Times New Roman" w:hAnsi="Times New Roman" w:cs="Times New Roman"/>
          <w:sz w:val="28"/>
          <w:szCs w:val="28"/>
          <w:u w:val="single"/>
        </w:rPr>
        <w:t xml:space="preserve"> these publicly</w:t>
      </w:r>
      <w:r>
        <w:rPr>
          <w:rFonts w:ascii="Times New Roman" w:eastAsia="Times New Roman" w:hAnsi="Times New Roman" w:cs="Times New Roman"/>
          <w:sz w:val="28"/>
          <w:szCs w:val="28"/>
        </w:rPr>
        <w:t>. Questions to consider:</w:t>
      </w:r>
    </w:p>
    <w:p w:rsidR="00406630" w:rsidRDefault="0026101E">
      <w:pPr>
        <w:widowControl/>
        <w:numPr>
          <w:ilvl w:val="0"/>
          <w:numId w:val="8"/>
        </w:numPr>
        <w:spacing w:before="100" w:after="100" w:line="276" w:lineRule="auto"/>
        <w:ind w:hanging="360"/>
      </w:pPr>
      <w:r>
        <w:rPr>
          <w:rFonts w:ascii="Times New Roman" w:eastAsia="Times New Roman" w:hAnsi="Times New Roman" w:cs="Times New Roman"/>
          <w:sz w:val="28"/>
          <w:szCs w:val="28"/>
        </w:rPr>
        <w:t>What does this person do for a living?</w:t>
      </w:r>
    </w:p>
    <w:p w:rsidR="00406630" w:rsidRDefault="0026101E">
      <w:pPr>
        <w:widowControl/>
        <w:numPr>
          <w:ilvl w:val="0"/>
          <w:numId w:val="8"/>
        </w:numPr>
        <w:spacing w:before="100" w:after="100" w:line="276" w:lineRule="auto"/>
        <w:ind w:hanging="360"/>
      </w:pPr>
      <w:r>
        <w:rPr>
          <w:rFonts w:ascii="Times New Roman" w:eastAsia="Times New Roman" w:hAnsi="Times New Roman" w:cs="Times New Roman"/>
          <w:sz w:val="28"/>
          <w:szCs w:val="28"/>
        </w:rPr>
        <w:t>What are his or her working conditions like?</w:t>
      </w:r>
    </w:p>
    <w:p w:rsidR="00406630" w:rsidRDefault="0026101E">
      <w:pPr>
        <w:widowControl/>
        <w:numPr>
          <w:ilvl w:val="0"/>
          <w:numId w:val="8"/>
        </w:numPr>
        <w:spacing w:before="100" w:after="100" w:line="276" w:lineRule="auto"/>
        <w:ind w:hanging="360"/>
      </w:pPr>
      <w:r>
        <w:rPr>
          <w:rFonts w:ascii="Times New Roman" w:eastAsia="Times New Roman" w:hAnsi="Times New Roman" w:cs="Times New Roman"/>
          <w:sz w:val="28"/>
          <w:szCs w:val="28"/>
        </w:rPr>
        <w:t>What does this person do in his or her free time?</w:t>
      </w:r>
    </w:p>
    <w:p w:rsidR="00406630" w:rsidRDefault="0026101E">
      <w:pPr>
        <w:widowControl/>
        <w:numPr>
          <w:ilvl w:val="0"/>
          <w:numId w:val="8"/>
        </w:numPr>
        <w:spacing w:before="100" w:after="100" w:line="276" w:lineRule="auto"/>
        <w:ind w:hanging="360"/>
      </w:pPr>
      <w:r>
        <w:rPr>
          <w:rFonts w:ascii="Times New Roman" w:eastAsia="Times New Roman" w:hAnsi="Times New Roman" w:cs="Times New Roman"/>
          <w:sz w:val="28"/>
          <w:szCs w:val="28"/>
        </w:rPr>
        <w:t>What kind of food does this person typically eat?</w:t>
      </w:r>
    </w:p>
    <w:p w:rsidR="00406630" w:rsidRDefault="0026101E">
      <w:pPr>
        <w:widowControl/>
        <w:numPr>
          <w:ilvl w:val="0"/>
          <w:numId w:val="8"/>
        </w:numPr>
        <w:spacing w:before="100" w:after="100" w:line="276" w:lineRule="auto"/>
        <w:ind w:hanging="360"/>
      </w:pPr>
      <w:r>
        <w:rPr>
          <w:rFonts w:ascii="Times New Roman" w:eastAsia="Times New Roman" w:hAnsi="Times New Roman" w:cs="Times New Roman"/>
          <w:sz w:val="28"/>
          <w:szCs w:val="28"/>
        </w:rPr>
        <w:t>What kind of home does this pers</w:t>
      </w:r>
      <w:r>
        <w:rPr>
          <w:rFonts w:ascii="Times New Roman" w:eastAsia="Times New Roman" w:hAnsi="Times New Roman" w:cs="Times New Roman"/>
          <w:sz w:val="28"/>
          <w:szCs w:val="28"/>
        </w:rPr>
        <w:t>on have?</w:t>
      </w:r>
    </w:p>
    <w:p w:rsidR="00406630" w:rsidRDefault="0026101E">
      <w:pPr>
        <w:widowControl/>
        <w:numPr>
          <w:ilvl w:val="0"/>
          <w:numId w:val="8"/>
        </w:numPr>
        <w:spacing w:before="100" w:after="100" w:line="276" w:lineRule="auto"/>
        <w:ind w:hanging="360"/>
      </w:pPr>
      <w:r>
        <w:rPr>
          <w:rFonts w:ascii="Times New Roman" w:eastAsia="Times New Roman" w:hAnsi="Times New Roman" w:cs="Times New Roman"/>
          <w:sz w:val="28"/>
          <w:szCs w:val="28"/>
        </w:rPr>
        <w:t>How many children does this person have?</w:t>
      </w:r>
    </w:p>
    <w:p w:rsidR="00406630" w:rsidRDefault="0026101E">
      <w:pPr>
        <w:widowControl/>
        <w:numPr>
          <w:ilvl w:val="0"/>
          <w:numId w:val="8"/>
        </w:numPr>
        <w:spacing w:before="100" w:after="100" w:line="276" w:lineRule="auto"/>
        <w:ind w:hanging="360"/>
      </w:pPr>
      <w:r>
        <w:rPr>
          <w:rFonts w:ascii="Times New Roman" w:eastAsia="Times New Roman" w:hAnsi="Times New Roman" w:cs="Times New Roman"/>
          <w:sz w:val="28"/>
          <w:szCs w:val="28"/>
        </w:rPr>
        <w:t>What forms of recreation are available to this person?</w:t>
      </w:r>
    </w:p>
    <w:p w:rsidR="00406630" w:rsidRDefault="0026101E">
      <w:pPr>
        <w:widowControl/>
        <w:numPr>
          <w:ilvl w:val="0"/>
          <w:numId w:val="8"/>
        </w:numPr>
        <w:spacing w:before="100" w:after="100" w:line="276" w:lineRule="auto"/>
        <w:ind w:hanging="360"/>
      </w:pPr>
      <w:r>
        <w:rPr>
          <w:rFonts w:ascii="Times New Roman" w:eastAsia="Times New Roman" w:hAnsi="Times New Roman" w:cs="Times New Roman"/>
          <w:sz w:val="28"/>
          <w:szCs w:val="28"/>
        </w:rPr>
        <w:t>Is this person economically mobile and, if so, to what degree?</w:t>
      </w:r>
    </w:p>
    <w:p w:rsidR="00406630" w:rsidRDefault="0026101E">
      <w:pPr>
        <w:widowControl/>
        <w:spacing w:before="100" w:after="100"/>
        <w:contextualSpacing w:val="0"/>
      </w:pPr>
      <w:r>
        <w:rPr>
          <w:rFonts w:ascii="Times New Roman" w:eastAsia="Times New Roman" w:hAnsi="Times New Roman" w:cs="Times New Roman"/>
          <w:b/>
          <w:sz w:val="28"/>
          <w:szCs w:val="28"/>
        </w:rPr>
        <w:t>Peasants -</w:t>
      </w:r>
      <w:r>
        <w:rPr>
          <w:rFonts w:ascii="Times New Roman" w:eastAsia="Times New Roman" w:hAnsi="Times New Roman" w:cs="Times New Roman"/>
          <w:sz w:val="28"/>
          <w:szCs w:val="28"/>
        </w:rPr>
        <w:t xml:space="preserve"> </w:t>
      </w:r>
    </w:p>
    <w:p w:rsidR="00406630" w:rsidRDefault="0026101E">
      <w:pPr>
        <w:widowControl/>
        <w:spacing w:before="100" w:after="100"/>
        <w:contextualSpacing w:val="0"/>
      </w:pPr>
      <w:r>
        <w:rPr>
          <w:rFonts w:ascii="Times New Roman" w:eastAsia="Times New Roman" w:hAnsi="Times New Roman" w:cs="Times New Roman"/>
          <w:b/>
          <w:sz w:val="28"/>
          <w:szCs w:val="28"/>
        </w:rPr>
        <w:t>Nobles -</w:t>
      </w:r>
      <w:r>
        <w:rPr>
          <w:rFonts w:ascii="Times New Roman" w:eastAsia="Times New Roman" w:hAnsi="Times New Roman" w:cs="Times New Roman"/>
          <w:sz w:val="28"/>
          <w:szCs w:val="28"/>
        </w:rPr>
        <w:t xml:space="preserve"> </w:t>
      </w:r>
    </w:p>
    <w:p w:rsidR="00406630" w:rsidRDefault="0026101E">
      <w:pPr>
        <w:widowControl/>
        <w:spacing w:before="100" w:after="100"/>
        <w:contextualSpacing w:val="0"/>
      </w:pPr>
      <w:r>
        <w:rPr>
          <w:rFonts w:ascii="Times New Roman" w:eastAsia="Times New Roman" w:hAnsi="Times New Roman" w:cs="Times New Roman"/>
          <w:b/>
          <w:sz w:val="28"/>
          <w:szCs w:val="28"/>
        </w:rPr>
        <w:t>Townspeople -</w:t>
      </w:r>
      <w:r>
        <w:rPr>
          <w:rFonts w:ascii="Times New Roman" w:eastAsia="Times New Roman" w:hAnsi="Times New Roman" w:cs="Times New Roman"/>
          <w:sz w:val="28"/>
          <w:szCs w:val="28"/>
        </w:rPr>
        <w:t xml:space="preserve"> </w:t>
      </w:r>
    </w:p>
    <w:p w:rsidR="00406630" w:rsidRDefault="00406630">
      <w:pPr>
        <w:widowControl/>
        <w:spacing w:after="200" w:line="276" w:lineRule="auto"/>
        <w:contextualSpacing w:val="0"/>
      </w:pPr>
    </w:p>
    <w:p w:rsidR="00406630" w:rsidRDefault="00406630">
      <w:pPr>
        <w:spacing w:before="100"/>
        <w:contextualSpacing w:val="0"/>
      </w:pPr>
    </w:p>
    <w:sectPr w:rsidR="00406630">
      <w:headerReference w:type="default" r:id="rId7"/>
      <w:footerReference w:type="default" r:id="rId8"/>
      <w:headerReference w:type="first" r:id="rId9"/>
      <w:footerReference w:type="first" r:id="rId10"/>
      <w:pgSz w:w="12240" w:h="15840"/>
      <w:pgMar w:top="806"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1E" w:rsidRDefault="0026101E">
      <w:r>
        <w:separator/>
      </w:r>
    </w:p>
  </w:endnote>
  <w:endnote w:type="continuationSeparator" w:id="0">
    <w:p w:rsidR="0026101E" w:rsidRDefault="0026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30" w:rsidRDefault="0026101E">
    <w:pPr>
      <w:contextualSpacing w:val="0"/>
      <w:jc w:val="right"/>
    </w:pPr>
    <w:r>
      <w:fldChar w:fldCharType="begin"/>
    </w:r>
    <w:r>
      <w:instrText>PAGE</w:instrText>
    </w:r>
    <w:r>
      <w:fldChar w:fldCharType="separate"/>
    </w:r>
    <w:r w:rsidR="00C64273">
      <w:rPr>
        <w:noProof/>
      </w:rPr>
      <w:t>5</w:t>
    </w:r>
    <w:r>
      <w:fldChar w:fldCharType="end"/>
    </w:r>
  </w:p>
  <w:p w:rsidR="00406630" w:rsidRDefault="00406630">
    <w:pPr>
      <w:contextualSpacing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30" w:rsidRDefault="00406630">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1E" w:rsidRDefault="0026101E">
      <w:r>
        <w:separator/>
      </w:r>
    </w:p>
  </w:footnote>
  <w:footnote w:type="continuationSeparator" w:id="0">
    <w:p w:rsidR="0026101E" w:rsidRDefault="00261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30" w:rsidRDefault="00406630">
    <w:pPr>
      <w:contextualSpacing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30" w:rsidRDefault="0026101E">
    <w:pPr>
      <w:spacing w:line="276" w:lineRule="auto"/>
      <w:contextualSpacing w:val="0"/>
      <w:jc w:val="right"/>
    </w:pPr>
    <w:r>
      <w:rPr>
        <w:noProof/>
      </w:rPr>
      <w:drawing>
        <wp:anchor distT="114300" distB="114300" distL="114300" distR="114300" simplePos="0" relativeHeight="251658240" behindDoc="0" locked="0" layoutInCell="0" hidden="0" allowOverlap="0">
          <wp:simplePos x="0" y="0"/>
          <wp:positionH relativeFrom="margin">
            <wp:posOffset>-571499</wp:posOffset>
          </wp:positionH>
          <wp:positionV relativeFrom="paragraph">
            <wp:posOffset>123825</wp:posOffset>
          </wp:positionV>
          <wp:extent cx="957263" cy="1207974"/>
          <wp:effectExtent l="0" t="0" r="0" b="0"/>
          <wp:wrapSquare wrapText="bothSides" distT="114300" distB="114300" distL="114300" distR="114300"/>
          <wp:docPr id="1" name="image01.png" descr="APEH.jpg"/>
          <wp:cNvGraphicFramePr/>
          <a:graphic xmlns:a="http://schemas.openxmlformats.org/drawingml/2006/main">
            <a:graphicData uri="http://schemas.openxmlformats.org/drawingml/2006/picture">
              <pic:pic xmlns:pic="http://schemas.openxmlformats.org/drawingml/2006/picture">
                <pic:nvPicPr>
                  <pic:cNvPr id="0" name="image01.png" descr="APEH.jpg"/>
                  <pic:cNvPicPr preferRelativeResize="0"/>
                </pic:nvPicPr>
                <pic:blipFill>
                  <a:blip r:embed="rId1">
                    <a:alphaModFix amt="83000"/>
                  </a:blip>
                  <a:srcRect/>
                  <a:stretch>
                    <a:fillRect/>
                  </a:stretch>
                </pic:blipFill>
                <pic:spPr>
                  <a:xfrm>
                    <a:off x="0" y="0"/>
                    <a:ext cx="957263" cy="1207974"/>
                  </a:xfrm>
                  <a:prstGeom prst="rect">
                    <a:avLst/>
                  </a:prstGeom>
                  <a:ln/>
                </pic:spPr>
              </pic:pic>
            </a:graphicData>
          </a:graphic>
        </wp:anchor>
      </w:drawing>
    </w:r>
    <w:r>
      <w:rPr>
        <w:noProof/>
      </w:rPr>
      <mc:AlternateContent>
        <mc:Choice Requires="wps">
          <w:drawing>
            <wp:anchor distT="114300" distB="114300" distL="114300" distR="114300" simplePos="0" relativeHeight="251659264" behindDoc="1" locked="0" layoutInCell="0" hidden="0" allowOverlap="1">
              <wp:simplePos x="0" y="0"/>
              <wp:positionH relativeFrom="margin">
                <wp:posOffset>1662113</wp:posOffset>
              </wp:positionH>
              <wp:positionV relativeFrom="paragraph">
                <wp:posOffset>0</wp:posOffset>
              </wp:positionV>
              <wp:extent cx="2157413" cy="608501"/>
              <wp:effectExtent l="0" t="0" r="0" b="0"/>
              <wp:wrapSquare wrapText="bothSides" distT="114300" distB="114300" distL="114300" distR="114300"/>
              <wp:docPr id="2" name="Text Box 2"/>
              <wp:cNvGraphicFramePr/>
              <a:graphic xmlns:a="http://schemas.openxmlformats.org/drawingml/2006/main">
                <a:graphicData uri="http://schemas.microsoft.com/office/word/2010/wordprocessingShape">
                  <wps:wsp>
                    <wps:cNvSpPr txBox="1"/>
                    <wps:spPr>
                      <a:xfrm>
                        <a:off x="3209925" y="1647825"/>
                        <a:ext cx="2209799" cy="609599"/>
                      </a:xfrm>
                      <a:prstGeom prst="rect">
                        <a:avLst/>
                      </a:prstGeom>
                      <a:solidFill>
                        <a:srgbClr val="EFEFEF"/>
                      </a:solidFill>
                      <a:ln w="19050" cap="flat" cmpd="sng">
                        <a:solidFill>
                          <a:srgbClr val="000000"/>
                        </a:solidFill>
                        <a:prstDash val="solid"/>
                        <a:round/>
                        <a:headEnd type="none" w="med" len="med"/>
                        <a:tailEnd type="none" w="med" len="med"/>
                      </a:ln>
                    </wps:spPr>
                    <wps:txbx>
                      <w:txbxContent>
                        <w:p w:rsidR="00406630" w:rsidRDefault="00406630">
                          <w:pPr>
                            <w:jc w:val="center"/>
                            <w:textDirection w:val="btLr"/>
                          </w:pPr>
                        </w:p>
                        <w:p w:rsidR="00406630" w:rsidRDefault="0026101E">
                          <w:pPr>
                            <w:jc w:val="center"/>
                            <w:textDirection w:val="btLr"/>
                          </w:pPr>
                          <w:r>
                            <w:rPr>
                              <w:sz w:val="28"/>
                            </w:rPr>
                            <w:t>Score: __________</w:t>
                          </w:r>
                          <w:r>
                            <w:rPr>
                              <w:sz w:val="36"/>
                            </w:rPr>
                            <w:t>/38</w:t>
                          </w:r>
                        </w:p>
                      </w:txbxContent>
                    </wps:txbx>
                    <wps:bodyPr lIns="91425" tIns="91425" rIns="91425" bIns="91425"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9pt;margin-top:0;width:169.9pt;height:47.9pt;z-index:-251657216;visibility:visible;mso-wrap-style:square;mso-wrap-distance-left:9pt;mso-wrap-distance-top:9pt;mso-wrap-distance-right:9pt;mso-wrap-distance-bottom:9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" o:allowincell="f" fillcolor="#efefef" strokeweight="1.5pt">
              <v:stroke joinstyle="round"/>
              <v:textbox inset="2.53958mm,2.53958mm,2.53958mm,2.53958mm">
                <w:txbxContent>
                  <w:p w:rsidR="00406630" w:rsidRDefault="00406630">
                    <w:pPr>
                      <w:jc w:val="center"/>
                      <w:textDirection w:val="btLr"/>
                    </w:pPr>
                  </w:p>
                  <w:p w:rsidR="00406630" w:rsidRDefault="0026101E">
                    <w:pPr>
                      <w:jc w:val="center"/>
                      <w:textDirection w:val="btLr"/>
                    </w:pPr>
                    <w:r>
                      <w:rPr>
                        <w:sz w:val="28"/>
                      </w:rPr>
                      <w:t>Score: __________</w:t>
                    </w:r>
                    <w:r>
                      <w:rPr>
                        <w:sz w:val="36"/>
                      </w:rPr>
                      <w:t>/38</w:t>
                    </w:r>
                  </w:p>
                </w:txbxContent>
              </v:textbox>
              <w10:wrap type="square" anchorx="margin"/>
            </v:shape>
          </w:pict>
        </mc:Fallback>
      </mc:AlternateContent>
    </w:r>
  </w:p>
  <w:p w:rsidR="00406630" w:rsidRDefault="0026101E">
    <w:pPr>
      <w:spacing w:line="276" w:lineRule="auto"/>
      <w:contextualSpacing w:val="0"/>
      <w:jc w:val="right"/>
    </w:pPr>
    <w:r>
      <w:rPr>
        <w:rFonts w:ascii="Tahoma" w:eastAsia="Tahoma" w:hAnsi="Tahoma" w:cs="Tahoma"/>
        <w:b/>
      </w:rPr>
      <w:t xml:space="preserve"> </w:t>
    </w:r>
  </w:p>
  <w:p w:rsidR="00406630" w:rsidRDefault="008138E9" w:rsidP="008138E9">
    <w:pPr>
      <w:tabs>
        <w:tab w:val="left" w:pos="5715"/>
        <w:tab w:val="right" w:pos="9360"/>
      </w:tabs>
      <w:spacing w:line="360" w:lineRule="auto"/>
      <w:contextualSpacing w:val="0"/>
    </w:pPr>
    <w:r>
      <w:rPr>
        <w:rFonts w:ascii="Tahoma" w:eastAsia="Tahoma" w:hAnsi="Tahoma" w:cs="Tahoma"/>
        <w:b/>
      </w:rPr>
      <w:tab/>
    </w:r>
    <w:r>
      <w:rPr>
        <w:rFonts w:ascii="Tahoma" w:eastAsia="Tahoma" w:hAnsi="Tahoma" w:cs="Tahoma"/>
        <w:b/>
      </w:rPr>
      <w:tab/>
    </w:r>
    <w:r w:rsidR="0026101E">
      <w:rPr>
        <w:rFonts w:ascii="Tahoma" w:eastAsia="Tahoma" w:hAnsi="Tahoma" w:cs="Tahoma"/>
        <w:b/>
      </w:rPr>
      <w:t xml:space="preserve">  Name_________________</w:t>
    </w:r>
  </w:p>
  <w:p w:rsidR="00406630" w:rsidRDefault="0026101E">
    <w:pPr>
      <w:spacing w:line="360" w:lineRule="auto"/>
      <w:ind w:left="720" w:firstLine="720"/>
      <w:contextualSpacing w:val="0"/>
      <w:jc w:val="right"/>
    </w:pPr>
    <w:r>
      <w:rPr>
        <w:rFonts w:ascii="Tahoma" w:eastAsia="Tahoma" w:hAnsi="Tahoma" w:cs="Tahoma"/>
        <w:b/>
      </w:rPr>
      <w:t xml:space="preserve">  Date__________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340F"/>
    <w:multiLevelType w:val="multilevel"/>
    <w:tmpl w:val="BEB6DB4C"/>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1A805F6A"/>
    <w:multiLevelType w:val="multilevel"/>
    <w:tmpl w:val="4A6ED550"/>
    <w:lvl w:ilvl="0">
      <w:start w:val="5"/>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1B7461E0"/>
    <w:multiLevelType w:val="multilevel"/>
    <w:tmpl w:val="56F69F68"/>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3" w15:restartNumberingAfterBreak="0">
    <w:nsid w:val="3136297A"/>
    <w:multiLevelType w:val="multilevel"/>
    <w:tmpl w:val="DB969414"/>
    <w:lvl w:ilvl="0">
      <w:start w:val="4"/>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3F252284"/>
    <w:multiLevelType w:val="multilevel"/>
    <w:tmpl w:val="AD9A7786"/>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15:restartNumberingAfterBreak="0">
    <w:nsid w:val="4E5D0A3D"/>
    <w:multiLevelType w:val="multilevel"/>
    <w:tmpl w:val="F9A6DBA8"/>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6" w15:restartNumberingAfterBreak="0">
    <w:nsid w:val="62163636"/>
    <w:multiLevelType w:val="multilevel"/>
    <w:tmpl w:val="F266FA4C"/>
    <w:lvl w:ilvl="0">
      <w:start w:val="7"/>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7" w15:restartNumberingAfterBreak="0">
    <w:nsid w:val="62BF0B2E"/>
    <w:multiLevelType w:val="multilevel"/>
    <w:tmpl w:val="24CE5954"/>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52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68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84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8" w15:restartNumberingAfterBreak="0">
    <w:nsid w:val="65506A46"/>
    <w:multiLevelType w:val="multilevel"/>
    <w:tmpl w:val="B6324D80"/>
    <w:lvl w:ilvl="0">
      <w:start w:val="2"/>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9" w15:restartNumberingAfterBreak="0">
    <w:nsid w:val="7B2C2A95"/>
    <w:multiLevelType w:val="multilevel"/>
    <w:tmpl w:val="8056BFFC"/>
    <w:lvl w:ilvl="0">
      <w:start w:val="6"/>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0"/>
  </w:num>
  <w:num w:numId="2">
    <w:abstractNumId w:val="5"/>
  </w:num>
  <w:num w:numId="3">
    <w:abstractNumId w:val="1"/>
  </w:num>
  <w:num w:numId="4">
    <w:abstractNumId w:val="9"/>
  </w:num>
  <w:num w:numId="5">
    <w:abstractNumId w:val="6"/>
  </w:num>
  <w:num w:numId="6">
    <w:abstractNumId w:val="7"/>
  </w:num>
  <w:num w:numId="7">
    <w:abstractNumId w:val="3"/>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06630"/>
    <w:rsid w:val="0026101E"/>
    <w:rsid w:val="00406630"/>
    <w:rsid w:val="0067084E"/>
    <w:rsid w:val="00787274"/>
    <w:rsid w:val="008138E9"/>
    <w:rsid w:val="00C64273"/>
    <w:rsid w:val="00E2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C7F09B-302B-4637-8D30-3C81BE3D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widowControl/>
      <w:jc w:val="center"/>
    </w:pPr>
    <w:rPr>
      <w:rFonts w:ascii="Tahoma" w:eastAsia="Tahoma" w:hAnsi="Tahoma" w:cs="Tahoma"/>
      <w:b/>
      <w:sz w:val="22"/>
      <w:szCs w:val="22"/>
      <w:u w:val="singl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8138E9"/>
    <w:pPr>
      <w:tabs>
        <w:tab w:val="center" w:pos="4680"/>
        <w:tab w:val="right" w:pos="9360"/>
      </w:tabs>
    </w:pPr>
  </w:style>
  <w:style w:type="character" w:customStyle="1" w:styleId="HeaderChar">
    <w:name w:val="Header Char"/>
    <w:basedOn w:val="DefaultParagraphFont"/>
    <w:link w:val="Header"/>
    <w:uiPriority w:val="99"/>
    <w:rsid w:val="008138E9"/>
  </w:style>
  <w:style w:type="paragraph" w:styleId="Footer">
    <w:name w:val="footer"/>
    <w:basedOn w:val="Normal"/>
    <w:link w:val="FooterChar"/>
    <w:uiPriority w:val="99"/>
    <w:unhideWhenUsed/>
    <w:rsid w:val="008138E9"/>
    <w:pPr>
      <w:tabs>
        <w:tab w:val="center" w:pos="4680"/>
        <w:tab w:val="right" w:pos="9360"/>
      </w:tabs>
    </w:pPr>
  </w:style>
  <w:style w:type="character" w:customStyle="1" w:styleId="FooterChar">
    <w:name w:val="Footer Char"/>
    <w:basedOn w:val="DefaultParagraphFont"/>
    <w:link w:val="Footer"/>
    <w:uiPriority w:val="99"/>
    <w:rsid w:val="00813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ROSSIN</cp:lastModifiedBy>
  <cp:revision>4</cp:revision>
  <dcterms:created xsi:type="dcterms:W3CDTF">2016-12-06T00:33:00Z</dcterms:created>
  <dcterms:modified xsi:type="dcterms:W3CDTF">2016-12-06T00:54:00Z</dcterms:modified>
</cp:coreProperties>
</file>